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D68" w:rsidRPr="00BC4A56" w:rsidRDefault="00F34D68" w:rsidP="003037C3">
      <w:pPr>
        <w:widowControl w:val="0"/>
        <w:autoSpaceDE w:val="0"/>
        <w:autoSpaceDN w:val="0"/>
        <w:adjustRightInd w:val="0"/>
        <w:ind w:right="7267"/>
        <w:jc w:val="both"/>
      </w:pPr>
      <w:bookmarkStart w:id="0" w:name="_GoBack"/>
      <w:bookmarkEnd w:id="0"/>
    </w:p>
    <w:p w:rsidR="00613016" w:rsidRPr="00BC4A56" w:rsidRDefault="00F31CA0" w:rsidP="00613016">
      <w:pPr>
        <w:jc w:val="both"/>
      </w:pPr>
      <w:r w:rsidRPr="00F31CA0">
        <w:t>Temeljem članka 15. stavka 2. Zakona o javnoj nabavi (Narodne novine br. 120/16, 114/22, 48/26)</w:t>
      </w:r>
      <w:r w:rsidRPr="000401C8">
        <w:rPr>
          <w:rFonts w:ascii="Source Sans Pro" w:hAnsi="Source Sans Pro" w:cs="Calibri Light"/>
        </w:rPr>
        <w:t xml:space="preserve"> </w:t>
      </w:r>
      <w:r w:rsidR="00F6185D" w:rsidRPr="00BC4A56">
        <w:t>i</w:t>
      </w:r>
      <w:r w:rsidR="00613016" w:rsidRPr="00BC4A56">
        <w:t xml:space="preserve"> članka </w:t>
      </w:r>
      <w:r w:rsidR="00E7144D" w:rsidRPr="00BC4A56">
        <w:rPr>
          <w:spacing w:val="1"/>
        </w:rPr>
        <w:t>13</w:t>
      </w:r>
      <w:r w:rsidR="00613016" w:rsidRPr="00BC4A56">
        <w:rPr>
          <w:spacing w:val="1"/>
        </w:rPr>
        <w:t xml:space="preserve">. </w:t>
      </w:r>
      <w:r w:rsidR="00E7144D" w:rsidRPr="00BC4A56">
        <w:rPr>
          <w:spacing w:val="1"/>
        </w:rPr>
        <w:t xml:space="preserve">stavak 3. </w:t>
      </w:r>
      <w:r w:rsidR="00613016" w:rsidRPr="00BC4A56">
        <w:t>St</w:t>
      </w:r>
      <w:r w:rsidR="00613016" w:rsidRPr="00BC4A56">
        <w:rPr>
          <w:spacing w:val="-3"/>
        </w:rPr>
        <w:t>a</w:t>
      </w:r>
      <w:r w:rsidR="00613016" w:rsidRPr="00BC4A56">
        <w:rPr>
          <w:spacing w:val="1"/>
        </w:rPr>
        <w:t>t</w:t>
      </w:r>
      <w:r w:rsidR="00613016" w:rsidRPr="00BC4A56">
        <w:rPr>
          <w:spacing w:val="-1"/>
        </w:rPr>
        <w:t>u</w:t>
      </w:r>
      <w:r w:rsidR="00613016" w:rsidRPr="00BC4A56">
        <w:rPr>
          <w:spacing w:val="1"/>
        </w:rPr>
        <w:t>t</w:t>
      </w:r>
      <w:r w:rsidR="00613016" w:rsidRPr="00BC4A56">
        <w:t>a</w:t>
      </w:r>
      <w:r w:rsidR="00613016" w:rsidRPr="00BC4A56">
        <w:rPr>
          <w:spacing w:val="-2"/>
        </w:rPr>
        <w:t xml:space="preserve"> </w:t>
      </w:r>
      <w:r w:rsidR="00613016" w:rsidRPr="00BC4A56">
        <w:t>I</w:t>
      </w:r>
      <w:r w:rsidR="00613016" w:rsidRPr="00BC4A56">
        <w:rPr>
          <w:spacing w:val="-1"/>
        </w:rPr>
        <w:t>n</w:t>
      </w:r>
      <w:r w:rsidR="00613016" w:rsidRPr="00BC4A56">
        <w:t>s</w:t>
      </w:r>
      <w:r w:rsidR="00613016" w:rsidRPr="00BC4A56">
        <w:rPr>
          <w:spacing w:val="1"/>
        </w:rPr>
        <w:t>t</w:t>
      </w:r>
      <w:r w:rsidR="00613016" w:rsidRPr="00BC4A56">
        <w:t>i</w:t>
      </w:r>
      <w:r w:rsidR="00613016" w:rsidRPr="00BC4A56">
        <w:rPr>
          <w:spacing w:val="1"/>
        </w:rPr>
        <w:t>t</w:t>
      </w:r>
      <w:r w:rsidR="00613016" w:rsidRPr="00BC4A56">
        <w:rPr>
          <w:spacing w:val="-1"/>
        </w:rPr>
        <w:t>u</w:t>
      </w:r>
      <w:r w:rsidR="00613016" w:rsidRPr="00BC4A56">
        <w:rPr>
          <w:spacing w:val="1"/>
        </w:rPr>
        <w:t>t</w:t>
      </w:r>
      <w:r w:rsidR="00613016" w:rsidRPr="00BC4A56">
        <w:t>a</w:t>
      </w:r>
      <w:r w:rsidR="00613016" w:rsidRPr="00BC4A56">
        <w:rPr>
          <w:spacing w:val="-1"/>
        </w:rPr>
        <w:t xml:space="preserve"> </w:t>
      </w:r>
      <w:r w:rsidR="00613016" w:rsidRPr="00BC4A56">
        <w:rPr>
          <w:spacing w:val="1"/>
        </w:rPr>
        <w:t>z</w:t>
      </w:r>
      <w:r w:rsidR="00613016" w:rsidRPr="00BC4A56">
        <w:t>a poljoprivredu i t</w:t>
      </w:r>
      <w:r w:rsidR="00613016" w:rsidRPr="00BC4A56">
        <w:rPr>
          <w:spacing w:val="-1"/>
        </w:rPr>
        <w:t>u</w:t>
      </w:r>
      <w:r w:rsidR="00613016" w:rsidRPr="00BC4A56">
        <w:rPr>
          <w:spacing w:val="3"/>
          <w:w w:val="99"/>
        </w:rPr>
        <w:t>r</w:t>
      </w:r>
      <w:r w:rsidR="00613016" w:rsidRPr="00BC4A56">
        <w:t>i</w:t>
      </w:r>
      <w:r w:rsidR="00613016" w:rsidRPr="00BC4A56">
        <w:rPr>
          <w:spacing w:val="1"/>
        </w:rPr>
        <w:t>z</w:t>
      </w:r>
      <w:r w:rsidR="00613016" w:rsidRPr="00BC4A56">
        <w:rPr>
          <w:spacing w:val="-1"/>
        </w:rPr>
        <w:t>a</w:t>
      </w:r>
      <w:r w:rsidR="00613016" w:rsidRPr="00BC4A56">
        <w:rPr>
          <w:w w:val="99"/>
        </w:rPr>
        <w:t>m,</w:t>
      </w:r>
      <w:r w:rsidR="00613016" w:rsidRPr="00BC4A56">
        <w:t xml:space="preserve"> </w:t>
      </w:r>
      <w:r w:rsidR="00E7144D" w:rsidRPr="00BC4A56">
        <w:t xml:space="preserve">Ravnatelj </w:t>
      </w:r>
      <w:r w:rsidR="00613016" w:rsidRPr="00BC4A56">
        <w:t>I</w:t>
      </w:r>
      <w:r w:rsidR="00613016" w:rsidRPr="00BC4A56">
        <w:rPr>
          <w:spacing w:val="-1"/>
        </w:rPr>
        <w:t>n</w:t>
      </w:r>
      <w:r w:rsidR="00613016" w:rsidRPr="00BC4A56">
        <w:t>s</w:t>
      </w:r>
      <w:r w:rsidR="00613016" w:rsidRPr="00BC4A56">
        <w:rPr>
          <w:spacing w:val="1"/>
        </w:rPr>
        <w:t>t</w:t>
      </w:r>
      <w:r w:rsidR="00613016" w:rsidRPr="00BC4A56">
        <w:t>i</w:t>
      </w:r>
      <w:r w:rsidR="00613016" w:rsidRPr="00BC4A56">
        <w:rPr>
          <w:spacing w:val="1"/>
        </w:rPr>
        <w:t>t</w:t>
      </w:r>
      <w:r w:rsidR="00613016" w:rsidRPr="00BC4A56">
        <w:rPr>
          <w:spacing w:val="-1"/>
        </w:rPr>
        <w:t>u</w:t>
      </w:r>
      <w:r w:rsidR="00613016" w:rsidRPr="00BC4A56">
        <w:rPr>
          <w:spacing w:val="1"/>
        </w:rPr>
        <w:t>t</w:t>
      </w:r>
      <w:r w:rsidR="00613016" w:rsidRPr="00BC4A56">
        <w:t>a</w:t>
      </w:r>
      <w:r w:rsidR="000126C0" w:rsidRPr="00BC4A56">
        <w:t xml:space="preserve"> </w:t>
      </w:r>
      <w:r w:rsidR="00E7144D" w:rsidRPr="00BC4A56">
        <w:t>donosi</w:t>
      </w:r>
    </w:p>
    <w:p w:rsidR="00613016" w:rsidRPr="00BC4A56" w:rsidRDefault="00613016" w:rsidP="00613016">
      <w:pPr>
        <w:jc w:val="center"/>
        <w:rPr>
          <w:b/>
          <w:bCs/>
        </w:rPr>
      </w:pPr>
    </w:p>
    <w:p w:rsidR="00D8045A" w:rsidRPr="00BC4A56" w:rsidRDefault="00D8045A" w:rsidP="00D8045A">
      <w:pPr>
        <w:widowControl w:val="0"/>
        <w:autoSpaceDE w:val="0"/>
        <w:autoSpaceDN w:val="0"/>
        <w:adjustRightInd w:val="0"/>
        <w:ind w:left="610" w:right="592"/>
        <w:jc w:val="center"/>
        <w:rPr>
          <w:b/>
        </w:rPr>
      </w:pPr>
      <w:r w:rsidRPr="00BC4A56">
        <w:rPr>
          <w:b/>
        </w:rPr>
        <w:t xml:space="preserve">PRAVILNIK </w:t>
      </w:r>
    </w:p>
    <w:p w:rsidR="00D8045A" w:rsidRPr="00BC4A56" w:rsidRDefault="00D8045A" w:rsidP="00D8045A">
      <w:pPr>
        <w:widowControl w:val="0"/>
        <w:autoSpaceDE w:val="0"/>
        <w:autoSpaceDN w:val="0"/>
        <w:adjustRightInd w:val="0"/>
        <w:ind w:left="610" w:right="592"/>
        <w:jc w:val="center"/>
        <w:rPr>
          <w:b/>
          <w:bCs/>
        </w:rPr>
      </w:pPr>
      <w:r w:rsidRPr="00BC4A56">
        <w:rPr>
          <w:b/>
          <w:bCs/>
        </w:rPr>
        <w:t>o provedbi postupka jednostavne nabave</w:t>
      </w:r>
    </w:p>
    <w:p w:rsidR="00D8045A" w:rsidRPr="00BC4A56" w:rsidRDefault="00D8045A" w:rsidP="00D8045A">
      <w:pPr>
        <w:widowControl w:val="0"/>
        <w:autoSpaceDE w:val="0"/>
        <w:autoSpaceDN w:val="0"/>
        <w:adjustRightInd w:val="0"/>
        <w:ind w:left="610" w:right="592"/>
        <w:jc w:val="center"/>
        <w:rPr>
          <w:b/>
          <w:bCs/>
        </w:rPr>
      </w:pPr>
    </w:p>
    <w:p w:rsidR="00D8045A" w:rsidRPr="00BC4A56" w:rsidRDefault="00D8045A" w:rsidP="00D8045A">
      <w:pPr>
        <w:widowControl w:val="0"/>
        <w:autoSpaceDE w:val="0"/>
        <w:autoSpaceDN w:val="0"/>
        <w:adjustRightInd w:val="0"/>
        <w:ind w:left="610" w:right="592"/>
        <w:jc w:val="center"/>
        <w:rPr>
          <w:b/>
          <w:bCs/>
        </w:rPr>
      </w:pPr>
      <w:r w:rsidRPr="00BC4A56">
        <w:rPr>
          <w:b/>
          <w:bCs/>
        </w:rPr>
        <w:t>OPĆE ODREDBE</w:t>
      </w:r>
    </w:p>
    <w:p w:rsidR="00D8045A" w:rsidRPr="00BC4A56" w:rsidRDefault="00D8045A" w:rsidP="00D8045A">
      <w:pPr>
        <w:widowControl w:val="0"/>
        <w:autoSpaceDE w:val="0"/>
        <w:autoSpaceDN w:val="0"/>
        <w:adjustRightInd w:val="0"/>
        <w:ind w:left="610" w:right="592"/>
        <w:jc w:val="center"/>
        <w:rPr>
          <w:b/>
          <w:bCs/>
        </w:rPr>
      </w:pPr>
    </w:p>
    <w:p w:rsidR="00D8045A" w:rsidRPr="00BC4A56" w:rsidRDefault="00D8045A" w:rsidP="00D8045A">
      <w:pPr>
        <w:widowControl w:val="0"/>
        <w:autoSpaceDE w:val="0"/>
        <w:autoSpaceDN w:val="0"/>
        <w:adjustRightInd w:val="0"/>
        <w:ind w:left="610" w:right="592"/>
        <w:jc w:val="center"/>
        <w:rPr>
          <w:b/>
          <w:bCs/>
        </w:rPr>
      </w:pPr>
      <w:r w:rsidRPr="00BC4A56">
        <w:rPr>
          <w:bCs/>
        </w:rPr>
        <w:t>Članak 1.</w:t>
      </w:r>
    </w:p>
    <w:p w:rsidR="00D8045A" w:rsidRPr="00BC4A56" w:rsidRDefault="00D8045A" w:rsidP="00D8045A">
      <w:pPr>
        <w:widowControl w:val="0"/>
        <w:autoSpaceDE w:val="0"/>
        <w:autoSpaceDN w:val="0"/>
        <w:adjustRightInd w:val="0"/>
        <w:ind w:right="51"/>
        <w:jc w:val="both"/>
      </w:pPr>
      <w:r w:rsidRPr="00BC4A56">
        <w:t>O</w:t>
      </w:r>
      <w:r w:rsidRPr="00BC4A56">
        <w:rPr>
          <w:spacing w:val="-1"/>
        </w:rPr>
        <w:t>v</w:t>
      </w:r>
      <w:r w:rsidRPr="00BC4A56">
        <w:t>im</w:t>
      </w:r>
      <w:r w:rsidRPr="00BC4A56">
        <w:rPr>
          <w:spacing w:val="4"/>
        </w:rPr>
        <w:t xml:space="preserve"> </w:t>
      </w:r>
      <w:r w:rsidRPr="00BC4A56">
        <w:t>a</w:t>
      </w:r>
      <w:r w:rsidRPr="00BC4A56">
        <w:rPr>
          <w:spacing w:val="-1"/>
        </w:rPr>
        <w:t>k</w:t>
      </w:r>
      <w:r w:rsidRPr="00BC4A56">
        <w:rPr>
          <w:spacing w:val="1"/>
        </w:rPr>
        <w:t>t</w:t>
      </w:r>
      <w:r w:rsidRPr="00BC4A56">
        <w:t xml:space="preserve">om </w:t>
      </w:r>
      <w:r w:rsidRPr="00BC4A56">
        <w:rPr>
          <w:spacing w:val="1"/>
        </w:rPr>
        <w:t>p</w:t>
      </w:r>
      <w:r w:rsidRPr="00BC4A56">
        <w:t>r</w:t>
      </w:r>
      <w:r w:rsidRPr="00BC4A56">
        <w:rPr>
          <w:spacing w:val="1"/>
        </w:rPr>
        <w:t>op</w:t>
      </w:r>
      <w:r w:rsidRPr="00BC4A56">
        <w:t>i</w:t>
      </w:r>
      <w:r w:rsidRPr="00BC4A56">
        <w:rPr>
          <w:spacing w:val="-3"/>
        </w:rPr>
        <w:t>s</w:t>
      </w:r>
      <w:r w:rsidRPr="00BC4A56">
        <w:rPr>
          <w:spacing w:val="1"/>
        </w:rPr>
        <w:t>u</w:t>
      </w:r>
      <w:r w:rsidRPr="00BC4A56">
        <w:t>je</w:t>
      </w:r>
      <w:r w:rsidRPr="00BC4A56">
        <w:rPr>
          <w:spacing w:val="1"/>
        </w:rPr>
        <w:t xml:space="preserve"> </w:t>
      </w:r>
      <w:r w:rsidRPr="00BC4A56">
        <w:t>se</w:t>
      </w:r>
      <w:r w:rsidRPr="00BC4A56">
        <w:rPr>
          <w:spacing w:val="5"/>
        </w:rPr>
        <w:t xml:space="preserve"> </w:t>
      </w:r>
      <w:r w:rsidRPr="00BC4A56">
        <w:rPr>
          <w:spacing w:val="1"/>
        </w:rPr>
        <w:t>p</w:t>
      </w:r>
      <w:r w:rsidRPr="00BC4A56">
        <w:rPr>
          <w:spacing w:val="-2"/>
        </w:rPr>
        <w:t>r</w:t>
      </w:r>
      <w:r w:rsidRPr="00BC4A56">
        <w:t>o</w:t>
      </w:r>
      <w:r w:rsidRPr="00BC4A56">
        <w:rPr>
          <w:spacing w:val="-1"/>
        </w:rPr>
        <w:t>c</w:t>
      </w:r>
      <w:r w:rsidRPr="00BC4A56">
        <w:t>e</w:t>
      </w:r>
      <w:r w:rsidRPr="00BC4A56">
        <w:rPr>
          <w:spacing w:val="1"/>
        </w:rPr>
        <w:t>d</w:t>
      </w:r>
      <w:r w:rsidRPr="00BC4A56">
        <w:rPr>
          <w:spacing w:val="-1"/>
        </w:rPr>
        <w:t>u</w:t>
      </w:r>
      <w:r w:rsidRPr="00BC4A56">
        <w:t>ra</w:t>
      </w:r>
      <w:r w:rsidRPr="00BC4A56">
        <w:rPr>
          <w:spacing w:val="2"/>
        </w:rPr>
        <w:t xml:space="preserve"> </w:t>
      </w:r>
      <w:r w:rsidRPr="00BC4A56">
        <w:t>s</w:t>
      </w:r>
      <w:r w:rsidRPr="00BC4A56">
        <w:rPr>
          <w:spacing w:val="1"/>
        </w:rPr>
        <w:t>t</w:t>
      </w:r>
      <w:r w:rsidRPr="00BC4A56">
        <w:t>va</w:t>
      </w:r>
      <w:r w:rsidRPr="00BC4A56">
        <w:rPr>
          <w:spacing w:val="-2"/>
        </w:rPr>
        <w:t>r</w:t>
      </w:r>
      <w:r w:rsidRPr="00BC4A56">
        <w:t>a</w:t>
      </w:r>
      <w:r w:rsidRPr="00BC4A56">
        <w:rPr>
          <w:spacing w:val="1"/>
        </w:rPr>
        <w:t>n</w:t>
      </w:r>
      <w:r w:rsidRPr="00BC4A56">
        <w:t>ja</w:t>
      </w:r>
      <w:r w:rsidRPr="00BC4A56">
        <w:rPr>
          <w:spacing w:val="2"/>
        </w:rPr>
        <w:t xml:space="preserve"> </w:t>
      </w:r>
      <w:r w:rsidRPr="00BC4A56">
        <w:rPr>
          <w:spacing w:val="-1"/>
        </w:rPr>
        <w:t>u</w:t>
      </w:r>
      <w:r w:rsidRPr="00BC4A56">
        <w:t>govor</w:t>
      </w:r>
      <w:r w:rsidRPr="00BC4A56">
        <w:rPr>
          <w:spacing w:val="1"/>
        </w:rPr>
        <w:t>n</w:t>
      </w:r>
      <w:r w:rsidRPr="00BC4A56">
        <w:t>ih</w:t>
      </w:r>
      <w:r w:rsidRPr="00BC4A56">
        <w:rPr>
          <w:spacing w:val="6"/>
        </w:rPr>
        <w:t xml:space="preserve"> </w:t>
      </w:r>
      <w:r w:rsidRPr="00BC4A56">
        <w:rPr>
          <w:spacing w:val="-2"/>
        </w:rPr>
        <w:t>o</w:t>
      </w:r>
      <w:r w:rsidRPr="00BC4A56">
        <w:rPr>
          <w:spacing w:val="1"/>
        </w:rPr>
        <w:t>b</w:t>
      </w:r>
      <w:r w:rsidRPr="00BC4A56">
        <w:t>ve</w:t>
      </w:r>
      <w:r w:rsidRPr="00BC4A56">
        <w:rPr>
          <w:spacing w:val="1"/>
        </w:rPr>
        <w:t>z</w:t>
      </w:r>
      <w:r w:rsidRPr="00BC4A56">
        <w:t>a, o</w:t>
      </w:r>
      <w:r w:rsidRPr="00BC4A56">
        <w:rPr>
          <w:spacing w:val="-1"/>
        </w:rPr>
        <w:t>d</w:t>
      </w:r>
      <w:r w:rsidRPr="00BC4A56">
        <w:rPr>
          <w:spacing w:val="1"/>
        </w:rPr>
        <w:t>n</w:t>
      </w:r>
      <w:r w:rsidRPr="00BC4A56">
        <w:t>o</w:t>
      </w:r>
      <w:r w:rsidRPr="00BC4A56">
        <w:rPr>
          <w:spacing w:val="-3"/>
        </w:rPr>
        <w:t>s</w:t>
      </w:r>
      <w:r w:rsidRPr="00BC4A56">
        <w:rPr>
          <w:spacing w:val="1"/>
        </w:rPr>
        <w:t>n</w:t>
      </w:r>
      <w:r w:rsidRPr="00BC4A56">
        <w:t>o</w:t>
      </w:r>
      <w:r w:rsidRPr="00BC4A56">
        <w:rPr>
          <w:spacing w:val="5"/>
        </w:rPr>
        <w:t xml:space="preserve"> </w:t>
      </w:r>
      <w:r w:rsidRPr="00BC4A56">
        <w:rPr>
          <w:spacing w:val="1"/>
        </w:rPr>
        <w:t>n</w:t>
      </w:r>
      <w:r w:rsidRPr="00BC4A56">
        <w:t>a</w:t>
      </w:r>
      <w:r w:rsidRPr="00BC4A56">
        <w:rPr>
          <w:spacing w:val="1"/>
        </w:rPr>
        <w:t>b</w:t>
      </w:r>
      <w:r w:rsidRPr="00BC4A56">
        <w:t>ava</w:t>
      </w:r>
      <w:r w:rsidRPr="00BC4A56">
        <w:rPr>
          <w:spacing w:val="2"/>
        </w:rPr>
        <w:t xml:space="preserve"> </w:t>
      </w:r>
      <w:r w:rsidRPr="00BC4A56">
        <w:t>r</w:t>
      </w:r>
      <w:r w:rsidRPr="00BC4A56">
        <w:rPr>
          <w:spacing w:val="1"/>
        </w:rPr>
        <w:t>o</w:t>
      </w:r>
      <w:r w:rsidRPr="00BC4A56">
        <w:rPr>
          <w:spacing w:val="-1"/>
        </w:rPr>
        <w:t>b</w:t>
      </w:r>
      <w:r w:rsidRPr="00BC4A56">
        <w:t>a, radova</w:t>
      </w:r>
      <w:r w:rsidRPr="00BC4A56">
        <w:rPr>
          <w:spacing w:val="3"/>
        </w:rPr>
        <w:t xml:space="preserve"> </w:t>
      </w:r>
      <w:r w:rsidRPr="00BC4A56">
        <w:t xml:space="preserve">i </w:t>
      </w:r>
      <w:r w:rsidRPr="00BC4A56">
        <w:rPr>
          <w:spacing w:val="1"/>
        </w:rPr>
        <w:t>u</w:t>
      </w:r>
      <w:r w:rsidRPr="00BC4A56">
        <w:t>sl</w:t>
      </w:r>
      <w:r w:rsidRPr="00BC4A56">
        <w:rPr>
          <w:spacing w:val="1"/>
        </w:rPr>
        <w:t>u</w:t>
      </w:r>
      <w:r w:rsidRPr="00BC4A56">
        <w:t>ga (u daljnjem tekstu: nabava)</w:t>
      </w:r>
      <w:r w:rsidRPr="00BC4A56">
        <w:rPr>
          <w:spacing w:val="3"/>
        </w:rPr>
        <w:t xml:space="preserve"> jednostavna nabava, </w:t>
      </w:r>
      <w:r w:rsidRPr="00BC4A56">
        <w:rPr>
          <w:spacing w:val="-1"/>
        </w:rPr>
        <w:t>k</w:t>
      </w:r>
      <w:r w:rsidRPr="00BC4A56">
        <w:rPr>
          <w:spacing w:val="6"/>
        </w:rPr>
        <w:t>o</w:t>
      </w:r>
      <w:r w:rsidRPr="00BC4A56">
        <w:t>je</w:t>
      </w:r>
      <w:r w:rsidRPr="00BC4A56">
        <w:rPr>
          <w:spacing w:val="1"/>
        </w:rPr>
        <w:t xml:space="preserve"> </w:t>
      </w:r>
      <w:r w:rsidRPr="00BC4A56">
        <w:t>su</w:t>
      </w:r>
      <w:r w:rsidRPr="00BC4A56">
        <w:rPr>
          <w:spacing w:val="4"/>
        </w:rPr>
        <w:t xml:space="preserve"> </w:t>
      </w:r>
      <w:r w:rsidRPr="00BC4A56">
        <w:rPr>
          <w:spacing w:val="1"/>
        </w:rPr>
        <w:t>p</w:t>
      </w:r>
      <w:r w:rsidRPr="00BC4A56">
        <w:rPr>
          <w:spacing w:val="-2"/>
        </w:rPr>
        <w:t>o</w:t>
      </w:r>
      <w:r w:rsidRPr="00BC4A56">
        <w:rPr>
          <w:spacing w:val="1"/>
        </w:rPr>
        <w:t>t</w:t>
      </w:r>
      <w:r w:rsidRPr="00BC4A56">
        <w:t>r</w:t>
      </w:r>
      <w:r w:rsidRPr="00BC4A56">
        <w:rPr>
          <w:spacing w:val="1"/>
        </w:rPr>
        <w:t>e</w:t>
      </w:r>
      <w:r w:rsidRPr="00BC4A56">
        <w:rPr>
          <w:spacing w:val="-1"/>
        </w:rPr>
        <w:t>b</w:t>
      </w:r>
      <w:r w:rsidRPr="00BC4A56">
        <w:rPr>
          <w:spacing w:val="1"/>
        </w:rPr>
        <w:t>n</w:t>
      </w:r>
      <w:r w:rsidRPr="00BC4A56">
        <w:t xml:space="preserve">e </w:t>
      </w:r>
      <w:r w:rsidRPr="00BC4A56">
        <w:rPr>
          <w:spacing w:val="1"/>
        </w:rPr>
        <w:t>z</w:t>
      </w:r>
      <w:r w:rsidRPr="00BC4A56">
        <w:t>a</w:t>
      </w:r>
      <w:r w:rsidRPr="00BC4A56">
        <w:rPr>
          <w:spacing w:val="3"/>
        </w:rPr>
        <w:t xml:space="preserve"> </w:t>
      </w:r>
      <w:r w:rsidRPr="00BC4A56">
        <w:rPr>
          <w:spacing w:val="-2"/>
        </w:rPr>
        <w:t>r</w:t>
      </w:r>
      <w:r w:rsidRPr="00BC4A56">
        <w:t>e</w:t>
      </w:r>
      <w:r w:rsidRPr="00BC4A56">
        <w:rPr>
          <w:spacing w:val="1"/>
        </w:rPr>
        <w:t>d</w:t>
      </w:r>
      <w:r w:rsidRPr="00BC4A56">
        <w:t>ovan</w:t>
      </w:r>
      <w:r w:rsidRPr="00BC4A56">
        <w:rPr>
          <w:spacing w:val="1"/>
        </w:rPr>
        <w:t xml:space="preserve"> </w:t>
      </w:r>
      <w:r w:rsidRPr="00BC4A56">
        <w:t>rad</w:t>
      </w:r>
      <w:r w:rsidRPr="00BC4A56">
        <w:rPr>
          <w:spacing w:val="9"/>
        </w:rPr>
        <w:t xml:space="preserve"> </w:t>
      </w:r>
      <w:r w:rsidRPr="00BC4A56">
        <w:t>Ins</w:t>
      </w:r>
      <w:r w:rsidRPr="00BC4A56">
        <w:rPr>
          <w:spacing w:val="-1"/>
        </w:rPr>
        <w:t>t</w:t>
      </w:r>
      <w:r w:rsidRPr="00BC4A56">
        <w:t>i</w:t>
      </w:r>
      <w:r w:rsidRPr="00BC4A56">
        <w:rPr>
          <w:spacing w:val="1"/>
        </w:rPr>
        <w:t>t</w:t>
      </w:r>
      <w:r w:rsidRPr="00BC4A56">
        <w:rPr>
          <w:spacing w:val="-1"/>
        </w:rPr>
        <w:t>u</w:t>
      </w:r>
      <w:r w:rsidRPr="00BC4A56">
        <w:rPr>
          <w:spacing w:val="1"/>
        </w:rPr>
        <w:t>t</w:t>
      </w:r>
      <w:r w:rsidRPr="00BC4A56">
        <w:t xml:space="preserve">a </w:t>
      </w:r>
      <w:r w:rsidRPr="00BC4A56">
        <w:rPr>
          <w:spacing w:val="1"/>
        </w:rPr>
        <w:t>z</w:t>
      </w:r>
      <w:r w:rsidRPr="00BC4A56">
        <w:t>a</w:t>
      </w:r>
      <w:r w:rsidRPr="00BC4A56">
        <w:rPr>
          <w:spacing w:val="7"/>
        </w:rPr>
        <w:t xml:space="preserve"> poljoprivredu i </w:t>
      </w:r>
      <w:r w:rsidRPr="00BC4A56">
        <w:rPr>
          <w:spacing w:val="1"/>
        </w:rPr>
        <w:t>tu</w:t>
      </w:r>
      <w:r w:rsidRPr="00BC4A56">
        <w:rPr>
          <w:spacing w:val="-2"/>
        </w:rPr>
        <w:t>r</w:t>
      </w:r>
      <w:r w:rsidRPr="00BC4A56">
        <w:t>i</w:t>
      </w:r>
      <w:r w:rsidRPr="00BC4A56">
        <w:rPr>
          <w:spacing w:val="1"/>
        </w:rPr>
        <w:t>z</w:t>
      </w:r>
      <w:r w:rsidRPr="00BC4A56">
        <w:t>am</w:t>
      </w:r>
      <w:r w:rsidRPr="00BC4A56">
        <w:rPr>
          <w:spacing w:val="4"/>
        </w:rPr>
        <w:t xml:space="preserve"> </w:t>
      </w:r>
      <w:r w:rsidRPr="00BC4A56">
        <w:rPr>
          <w:spacing w:val="-1"/>
        </w:rPr>
        <w:t>(</w:t>
      </w:r>
      <w:r w:rsidRPr="00BC4A56">
        <w:t>u</w:t>
      </w:r>
      <w:r w:rsidRPr="00BC4A56">
        <w:rPr>
          <w:spacing w:val="8"/>
        </w:rPr>
        <w:t xml:space="preserve"> </w:t>
      </w:r>
      <w:r w:rsidRPr="00BC4A56">
        <w:rPr>
          <w:spacing w:val="1"/>
        </w:rPr>
        <w:t>d</w:t>
      </w:r>
      <w:r w:rsidRPr="00BC4A56">
        <w:t>a</w:t>
      </w:r>
      <w:r w:rsidRPr="00BC4A56">
        <w:rPr>
          <w:spacing w:val="-2"/>
        </w:rPr>
        <w:t>l</w:t>
      </w:r>
      <w:r w:rsidRPr="00BC4A56">
        <w:t>j</w:t>
      </w:r>
      <w:r w:rsidRPr="00BC4A56">
        <w:rPr>
          <w:spacing w:val="1"/>
        </w:rPr>
        <w:t>n</w:t>
      </w:r>
      <w:r w:rsidRPr="00BC4A56">
        <w:t>j</w:t>
      </w:r>
      <w:r w:rsidRPr="00BC4A56">
        <w:rPr>
          <w:spacing w:val="1"/>
        </w:rPr>
        <w:t>e</w:t>
      </w:r>
      <w:r w:rsidRPr="00BC4A56">
        <w:t>m</w:t>
      </w:r>
      <w:r w:rsidRPr="00BC4A56">
        <w:rPr>
          <w:spacing w:val="1"/>
        </w:rPr>
        <w:t xml:space="preserve"> t</w:t>
      </w:r>
      <w:r w:rsidRPr="00BC4A56">
        <w:t>e</w:t>
      </w:r>
      <w:r w:rsidRPr="00BC4A56">
        <w:rPr>
          <w:spacing w:val="-1"/>
        </w:rPr>
        <w:t>k</w:t>
      </w:r>
      <w:r w:rsidRPr="00BC4A56">
        <w:t>s</w:t>
      </w:r>
      <w:r w:rsidRPr="00BC4A56">
        <w:rPr>
          <w:spacing w:val="1"/>
        </w:rPr>
        <w:t>t</w:t>
      </w:r>
      <w:r w:rsidRPr="00BC4A56">
        <w:t>u:</w:t>
      </w:r>
      <w:r w:rsidRPr="00BC4A56">
        <w:rPr>
          <w:spacing w:val="8"/>
        </w:rPr>
        <w:t xml:space="preserve"> </w:t>
      </w:r>
      <w:r w:rsidRPr="00BC4A56">
        <w:t>Ins</w:t>
      </w:r>
      <w:r w:rsidRPr="00BC4A56">
        <w:rPr>
          <w:spacing w:val="1"/>
        </w:rPr>
        <w:t>t</w:t>
      </w:r>
      <w:r w:rsidRPr="00BC4A56">
        <w:rPr>
          <w:spacing w:val="-2"/>
        </w:rPr>
        <w:t>i</w:t>
      </w:r>
      <w:r w:rsidRPr="00BC4A56">
        <w:rPr>
          <w:spacing w:val="1"/>
        </w:rPr>
        <w:t>t</w:t>
      </w:r>
      <w:r w:rsidRPr="00BC4A56">
        <w:rPr>
          <w:spacing w:val="-1"/>
        </w:rPr>
        <w:t>u</w:t>
      </w:r>
      <w:r w:rsidRPr="00BC4A56">
        <w:rPr>
          <w:spacing w:val="2"/>
        </w:rPr>
        <w:t>t</w:t>
      </w:r>
      <w:r w:rsidRPr="00BC4A56">
        <w:rPr>
          <w:spacing w:val="-1"/>
        </w:rPr>
        <w:t>)</w:t>
      </w:r>
      <w:r w:rsidRPr="00BC4A56">
        <w:t>,</w:t>
      </w:r>
      <w:r w:rsidRPr="00BC4A56">
        <w:rPr>
          <w:spacing w:val="4"/>
        </w:rPr>
        <w:t xml:space="preserve"> </w:t>
      </w:r>
      <w:r w:rsidRPr="00BC4A56">
        <w:t>osim</w:t>
      </w:r>
      <w:r w:rsidRPr="00BC4A56">
        <w:rPr>
          <w:spacing w:val="7"/>
        </w:rPr>
        <w:t xml:space="preserve"> </w:t>
      </w:r>
      <w:r w:rsidRPr="00BC4A56">
        <w:t>a</w:t>
      </w:r>
      <w:r w:rsidRPr="00BC4A56">
        <w:rPr>
          <w:spacing w:val="-1"/>
        </w:rPr>
        <w:t>k</w:t>
      </w:r>
      <w:r w:rsidRPr="00BC4A56">
        <w:t>o</w:t>
      </w:r>
      <w:r w:rsidRPr="00BC4A56">
        <w:rPr>
          <w:spacing w:val="4"/>
        </w:rPr>
        <w:t xml:space="preserve"> </w:t>
      </w:r>
      <w:r w:rsidRPr="00BC4A56">
        <w:rPr>
          <w:spacing w:val="1"/>
        </w:rPr>
        <w:t>p</w:t>
      </w:r>
      <w:r w:rsidRPr="00BC4A56">
        <w:t>ose</w:t>
      </w:r>
      <w:r w:rsidRPr="00BC4A56">
        <w:rPr>
          <w:spacing w:val="1"/>
        </w:rPr>
        <w:t>bn</w:t>
      </w:r>
      <w:r w:rsidRPr="00BC4A56">
        <w:rPr>
          <w:spacing w:val="-2"/>
        </w:rPr>
        <w:t>i</w:t>
      </w:r>
      <w:r w:rsidRPr="00BC4A56">
        <w:t>m</w:t>
      </w:r>
      <w:r w:rsidRPr="00BC4A56">
        <w:rPr>
          <w:spacing w:val="5"/>
        </w:rPr>
        <w:t xml:space="preserve"> </w:t>
      </w:r>
      <w:r w:rsidRPr="00BC4A56">
        <w:rPr>
          <w:spacing w:val="1"/>
        </w:rPr>
        <w:t>p</w:t>
      </w:r>
      <w:r w:rsidRPr="00BC4A56">
        <w:t>r</w:t>
      </w:r>
      <w:r w:rsidRPr="00BC4A56">
        <w:rPr>
          <w:spacing w:val="-1"/>
        </w:rPr>
        <w:t>o</w:t>
      </w:r>
      <w:r w:rsidRPr="00BC4A56">
        <w:rPr>
          <w:spacing w:val="1"/>
        </w:rPr>
        <w:t>p</w:t>
      </w:r>
      <w:r w:rsidRPr="00BC4A56">
        <w:t>is</w:t>
      </w:r>
      <w:r w:rsidRPr="00BC4A56">
        <w:rPr>
          <w:spacing w:val="-2"/>
        </w:rPr>
        <w:t>o</w:t>
      </w:r>
      <w:r w:rsidRPr="00BC4A56">
        <w:t>m</w:t>
      </w:r>
      <w:r w:rsidRPr="00BC4A56">
        <w:rPr>
          <w:spacing w:val="3"/>
        </w:rPr>
        <w:t xml:space="preserve"> </w:t>
      </w:r>
      <w:r w:rsidRPr="00BC4A56">
        <w:t>ili</w:t>
      </w:r>
      <w:r w:rsidRPr="00BC4A56">
        <w:rPr>
          <w:spacing w:val="7"/>
        </w:rPr>
        <w:t xml:space="preserve"> </w:t>
      </w:r>
      <w:r w:rsidRPr="00BC4A56">
        <w:t>S</w:t>
      </w:r>
      <w:r w:rsidRPr="00BC4A56">
        <w:rPr>
          <w:spacing w:val="1"/>
        </w:rPr>
        <w:t>t</w:t>
      </w:r>
      <w:r w:rsidRPr="00BC4A56">
        <w:t>a</w:t>
      </w:r>
      <w:r w:rsidRPr="00BC4A56">
        <w:rPr>
          <w:spacing w:val="1"/>
        </w:rPr>
        <w:t>t</w:t>
      </w:r>
      <w:r w:rsidRPr="00BC4A56">
        <w:rPr>
          <w:spacing w:val="-1"/>
        </w:rPr>
        <w:t>u</w:t>
      </w:r>
      <w:r w:rsidRPr="00BC4A56">
        <w:rPr>
          <w:spacing w:val="1"/>
        </w:rPr>
        <w:t>t</w:t>
      </w:r>
      <w:r w:rsidRPr="00BC4A56">
        <w:t xml:space="preserve">om </w:t>
      </w:r>
      <w:r w:rsidRPr="00BC4A56">
        <w:rPr>
          <w:spacing w:val="1"/>
        </w:rPr>
        <w:t>n</w:t>
      </w:r>
      <w:r w:rsidRPr="00BC4A56">
        <w:t>i</w:t>
      </w:r>
      <w:r w:rsidRPr="00BC4A56">
        <w:rPr>
          <w:spacing w:val="-2"/>
        </w:rPr>
        <w:t>j</w:t>
      </w:r>
      <w:r w:rsidRPr="00BC4A56">
        <w:t xml:space="preserve">e </w:t>
      </w:r>
      <w:r w:rsidRPr="00BC4A56">
        <w:rPr>
          <w:spacing w:val="1"/>
        </w:rPr>
        <w:t>d</w:t>
      </w:r>
      <w:r w:rsidRPr="00BC4A56">
        <w:t>r</w:t>
      </w:r>
      <w:r w:rsidRPr="00BC4A56">
        <w:rPr>
          <w:spacing w:val="1"/>
        </w:rPr>
        <w:t>u</w:t>
      </w:r>
      <w:r w:rsidRPr="00BC4A56">
        <w:t>ga</w:t>
      </w:r>
      <w:r w:rsidRPr="00BC4A56">
        <w:rPr>
          <w:spacing w:val="-1"/>
        </w:rPr>
        <w:t>č</w:t>
      </w:r>
      <w:r w:rsidRPr="00BC4A56">
        <w:t xml:space="preserve">ije </w:t>
      </w:r>
      <w:r w:rsidRPr="00BC4A56">
        <w:rPr>
          <w:spacing w:val="1"/>
        </w:rPr>
        <w:t>u</w:t>
      </w:r>
      <w:r w:rsidRPr="00BC4A56">
        <w:t>ređ</w:t>
      </w:r>
      <w:r w:rsidRPr="00BC4A56">
        <w:rPr>
          <w:spacing w:val="-2"/>
        </w:rPr>
        <w:t>e</w:t>
      </w:r>
      <w:r w:rsidRPr="00BC4A56">
        <w:rPr>
          <w:spacing w:val="1"/>
        </w:rPr>
        <w:t>no</w:t>
      </w:r>
      <w:r w:rsidRPr="00BC4A56">
        <w:t>.</w:t>
      </w:r>
    </w:p>
    <w:p w:rsidR="00D8045A" w:rsidRPr="00BC4A56" w:rsidRDefault="00D8045A" w:rsidP="00D8045A">
      <w:pPr>
        <w:widowControl w:val="0"/>
        <w:autoSpaceDE w:val="0"/>
        <w:autoSpaceDN w:val="0"/>
        <w:adjustRightInd w:val="0"/>
        <w:ind w:right="51"/>
        <w:jc w:val="both"/>
      </w:pPr>
    </w:p>
    <w:p w:rsidR="00D8045A" w:rsidRPr="00BC4A56" w:rsidRDefault="00D8045A" w:rsidP="00D8045A">
      <w:pPr>
        <w:widowControl w:val="0"/>
        <w:autoSpaceDE w:val="0"/>
        <w:autoSpaceDN w:val="0"/>
        <w:adjustRightInd w:val="0"/>
        <w:ind w:right="51"/>
        <w:jc w:val="center"/>
      </w:pPr>
      <w:r w:rsidRPr="00BC4A56">
        <w:t>Članak 2.</w:t>
      </w:r>
    </w:p>
    <w:p w:rsidR="00D8045A" w:rsidRPr="00BC4A56" w:rsidRDefault="00D8045A" w:rsidP="00D8045A">
      <w:pPr>
        <w:widowControl w:val="0"/>
        <w:autoSpaceDE w:val="0"/>
        <w:autoSpaceDN w:val="0"/>
        <w:adjustRightInd w:val="0"/>
        <w:ind w:right="51"/>
        <w:jc w:val="both"/>
      </w:pPr>
      <w:r w:rsidRPr="00BC4A56">
        <w:t xml:space="preserve">Institut je dužan donijeti plan nabave za proračunsku godinu u kojem su navedeni svi predmeti nabave čija je </w:t>
      </w:r>
      <w:r w:rsidR="005C6882" w:rsidRPr="00BC4A56">
        <w:t xml:space="preserve">pojedinačna </w:t>
      </w:r>
      <w:r w:rsidRPr="00BC4A56">
        <w:t xml:space="preserve">neto vrijednost jednaka ili veća od </w:t>
      </w:r>
      <w:r w:rsidR="005C6882" w:rsidRPr="00BC4A56">
        <w:t>6</w:t>
      </w:r>
      <w:r w:rsidRPr="00BC4A56">
        <w:t>.000,00 EUR</w:t>
      </w:r>
      <w:r w:rsidR="0002387A" w:rsidRPr="00BC4A56">
        <w:t xml:space="preserve"> bez PDV-a</w:t>
      </w:r>
      <w:r w:rsidRPr="00BC4A56">
        <w:t>.</w:t>
      </w:r>
    </w:p>
    <w:p w:rsidR="00D8045A" w:rsidRPr="00BC4A56" w:rsidRDefault="00D8045A" w:rsidP="00D8045A">
      <w:pPr>
        <w:widowControl w:val="0"/>
        <w:autoSpaceDE w:val="0"/>
        <w:autoSpaceDN w:val="0"/>
        <w:adjustRightInd w:val="0"/>
        <w:spacing w:before="3"/>
        <w:ind w:right="255"/>
        <w:jc w:val="both"/>
      </w:pPr>
      <w:r w:rsidRPr="00BC4A56">
        <w:t>Odluku o zasnivanju obvezno pravnih odnosa donosi tijelo određeno Statutom Instituta, a p</w:t>
      </w:r>
      <w:r w:rsidRPr="00BC4A56">
        <w:rPr>
          <w:spacing w:val="1"/>
        </w:rPr>
        <w:t>o</w:t>
      </w:r>
      <w:r w:rsidRPr="00BC4A56">
        <w:t>s</w:t>
      </w:r>
      <w:r w:rsidRPr="00BC4A56">
        <w:rPr>
          <w:spacing w:val="1"/>
        </w:rPr>
        <w:t>t</w:t>
      </w:r>
      <w:r w:rsidRPr="00BC4A56">
        <w:rPr>
          <w:spacing w:val="-1"/>
        </w:rPr>
        <w:t>u</w:t>
      </w:r>
      <w:r w:rsidRPr="00BC4A56">
        <w:rPr>
          <w:spacing w:val="1"/>
        </w:rPr>
        <w:t>p</w:t>
      </w:r>
      <w:r w:rsidRPr="00BC4A56">
        <w:t>ak</w:t>
      </w:r>
      <w:r w:rsidRPr="00BC4A56">
        <w:rPr>
          <w:spacing w:val="-5"/>
        </w:rPr>
        <w:t xml:space="preserve"> se provodi sukladno zakonskim propisima i općim aktima Instituta. </w:t>
      </w:r>
    </w:p>
    <w:p w:rsidR="00D8045A" w:rsidRPr="00BC4A56" w:rsidRDefault="00D8045A" w:rsidP="00D8045A">
      <w:pPr>
        <w:widowControl w:val="0"/>
        <w:autoSpaceDE w:val="0"/>
        <w:autoSpaceDN w:val="0"/>
        <w:adjustRightInd w:val="0"/>
        <w:ind w:right="51"/>
        <w:jc w:val="both"/>
      </w:pPr>
    </w:p>
    <w:p w:rsidR="00D8045A" w:rsidRPr="00BC4A56" w:rsidRDefault="00D8045A" w:rsidP="00D8045A">
      <w:pPr>
        <w:rPr>
          <w:b/>
          <w:bCs/>
        </w:rPr>
      </w:pPr>
    </w:p>
    <w:p w:rsidR="00D8045A" w:rsidRPr="00BC4A56" w:rsidRDefault="00D8045A" w:rsidP="00D8045A">
      <w:pPr>
        <w:ind w:left="720"/>
      </w:pPr>
      <w:r w:rsidRPr="00BC4A56">
        <w:rPr>
          <w:b/>
          <w:bCs/>
        </w:rPr>
        <w:t>POSTUPAK NABAVE ROBA, RADOVA I USLUGA - JEDNOSTAVNA NABAVA</w:t>
      </w:r>
    </w:p>
    <w:p w:rsidR="00D8045A" w:rsidRPr="00BC4A56" w:rsidRDefault="00D8045A" w:rsidP="00D8045A">
      <w:pPr>
        <w:widowControl w:val="0"/>
        <w:autoSpaceDE w:val="0"/>
        <w:autoSpaceDN w:val="0"/>
        <w:adjustRightInd w:val="0"/>
        <w:spacing w:before="15" w:line="260" w:lineRule="exact"/>
        <w:jc w:val="both"/>
        <w:rPr>
          <w:b/>
          <w:bCs/>
        </w:rPr>
      </w:pPr>
    </w:p>
    <w:p w:rsidR="00D8045A" w:rsidRPr="00BC4A56" w:rsidRDefault="00D8045A" w:rsidP="00D8045A">
      <w:pPr>
        <w:widowControl w:val="0"/>
        <w:autoSpaceDE w:val="0"/>
        <w:autoSpaceDN w:val="0"/>
        <w:adjustRightInd w:val="0"/>
        <w:ind w:left="4173" w:right="4152"/>
        <w:jc w:val="both"/>
        <w:rPr>
          <w:bCs/>
        </w:rPr>
      </w:pPr>
      <w:r w:rsidRPr="00BC4A56">
        <w:rPr>
          <w:bCs/>
        </w:rPr>
        <w:t>Članak 3.</w:t>
      </w:r>
    </w:p>
    <w:p w:rsidR="00D8045A" w:rsidRPr="00BC4A56" w:rsidRDefault="00D8045A" w:rsidP="00D8045A">
      <w:pPr>
        <w:widowControl w:val="0"/>
        <w:autoSpaceDE w:val="0"/>
        <w:autoSpaceDN w:val="0"/>
        <w:adjustRightInd w:val="0"/>
        <w:ind w:right="414"/>
        <w:jc w:val="both"/>
        <w:rPr>
          <w:spacing w:val="-3"/>
        </w:rPr>
      </w:pPr>
      <w:r w:rsidRPr="00BC4A56">
        <w:t>Za</w:t>
      </w:r>
      <w:r w:rsidRPr="00BC4A56">
        <w:rPr>
          <w:spacing w:val="-6"/>
        </w:rPr>
        <w:t xml:space="preserve"> </w:t>
      </w:r>
      <w:r w:rsidRPr="00BC4A56">
        <w:rPr>
          <w:spacing w:val="1"/>
        </w:rPr>
        <w:t>n</w:t>
      </w:r>
      <w:r w:rsidRPr="00BC4A56">
        <w:t>a</w:t>
      </w:r>
      <w:r w:rsidRPr="00BC4A56">
        <w:rPr>
          <w:spacing w:val="1"/>
        </w:rPr>
        <w:t>b</w:t>
      </w:r>
      <w:r w:rsidRPr="00BC4A56">
        <w:t>ave</w:t>
      </w:r>
      <w:r w:rsidRPr="00BC4A56">
        <w:rPr>
          <w:spacing w:val="-4"/>
        </w:rPr>
        <w:t xml:space="preserve"> </w:t>
      </w:r>
      <w:r w:rsidRPr="00BC4A56">
        <w:rPr>
          <w:spacing w:val="-3"/>
        </w:rPr>
        <w:t xml:space="preserve">roba i usluga procijenjene vrijednosti veće od </w:t>
      </w:r>
      <w:r w:rsidR="005C6882" w:rsidRPr="00BC4A56">
        <w:rPr>
          <w:spacing w:val="-3"/>
        </w:rPr>
        <w:t>6</w:t>
      </w:r>
      <w:r w:rsidRPr="00BC4A56">
        <w:rPr>
          <w:spacing w:val="-3"/>
        </w:rPr>
        <w:t xml:space="preserve">.000,00 EUR a manje od </w:t>
      </w:r>
      <w:r w:rsidR="005C6882" w:rsidRPr="00BC4A56">
        <w:t>50.000</w:t>
      </w:r>
      <w:r w:rsidRPr="00BC4A56">
        <w:t>,00</w:t>
      </w:r>
      <w:r w:rsidRPr="00BC4A56">
        <w:rPr>
          <w:spacing w:val="-8"/>
        </w:rPr>
        <w:t xml:space="preserve"> </w:t>
      </w:r>
      <w:r w:rsidR="005C6882" w:rsidRPr="00BC4A56">
        <w:rPr>
          <w:spacing w:val="-1"/>
        </w:rPr>
        <w:t xml:space="preserve">€ </w:t>
      </w:r>
      <w:r w:rsidR="001B1C70" w:rsidRPr="00BC4A56">
        <w:rPr>
          <w:spacing w:val="-1"/>
        </w:rPr>
        <w:t>bez PDV-a</w:t>
      </w:r>
      <w:r w:rsidRPr="00BC4A56">
        <w:rPr>
          <w:spacing w:val="-1"/>
        </w:rPr>
        <w:t xml:space="preserve"> i nabavu </w:t>
      </w:r>
      <w:r w:rsidRPr="00BC4A56">
        <w:t xml:space="preserve">radova procijenjene vrijednosti veće od </w:t>
      </w:r>
      <w:r w:rsidR="00804936" w:rsidRPr="00BC4A56">
        <w:t>6</w:t>
      </w:r>
      <w:r w:rsidRPr="00BC4A56">
        <w:t xml:space="preserve">.000,00 EUR, a manje od </w:t>
      </w:r>
      <w:r w:rsidR="005C6882" w:rsidRPr="00BC4A56">
        <w:t>100.000</w:t>
      </w:r>
      <w:r w:rsidRPr="00BC4A56">
        <w:t xml:space="preserve">,00 EUR </w:t>
      </w:r>
      <w:r w:rsidR="001B1C70" w:rsidRPr="00BC4A56">
        <w:t xml:space="preserve">bez PDV-a, </w:t>
      </w:r>
      <w:r w:rsidRPr="00BC4A56">
        <w:t>provodi se postupak jednostavne nabave.</w:t>
      </w:r>
    </w:p>
    <w:p w:rsidR="00D8045A" w:rsidRPr="00BC4A56" w:rsidRDefault="00D8045A" w:rsidP="00D8045A">
      <w:pPr>
        <w:widowControl w:val="0"/>
        <w:autoSpaceDE w:val="0"/>
        <w:autoSpaceDN w:val="0"/>
        <w:adjustRightInd w:val="0"/>
        <w:ind w:right="414"/>
        <w:jc w:val="both"/>
        <w:rPr>
          <w:spacing w:val="-3"/>
        </w:rPr>
      </w:pPr>
    </w:p>
    <w:p w:rsidR="00D8045A" w:rsidRPr="00BC4A56" w:rsidRDefault="00D8045A" w:rsidP="00D8045A">
      <w:pPr>
        <w:widowControl w:val="0"/>
        <w:autoSpaceDE w:val="0"/>
        <w:autoSpaceDN w:val="0"/>
        <w:adjustRightInd w:val="0"/>
        <w:ind w:right="414"/>
        <w:jc w:val="center"/>
        <w:rPr>
          <w:spacing w:val="-3"/>
        </w:rPr>
      </w:pPr>
      <w:r w:rsidRPr="00BC4A56">
        <w:rPr>
          <w:bCs/>
        </w:rPr>
        <w:t xml:space="preserve">Članak </w:t>
      </w:r>
      <w:r w:rsidRPr="00BC4A56">
        <w:rPr>
          <w:bCs/>
          <w:spacing w:val="1"/>
          <w:w w:val="99"/>
        </w:rPr>
        <w:t>4</w:t>
      </w:r>
      <w:r w:rsidRPr="00BC4A56">
        <w:rPr>
          <w:bCs/>
        </w:rPr>
        <w:t>.</w:t>
      </w:r>
    </w:p>
    <w:p w:rsidR="00D8045A" w:rsidRPr="00BC4A56" w:rsidRDefault="00D8045A" w:rsidP="00D8045A">
      <w:pPr>
        <w:widowControl w:val="0"/>
        <w:autoSpaceDE w:val="0"/>
        <w:autoSpaceDN w:val="0"/>
        <w:adjustRightInd w:val="0"/>
        <w:ind w:right="204"/>
        <w:jc w:val="both"/>
      </w:pPr>
      <w:r w:rsidRPr="00BC4A56">
        <w:t>Postupak jednostavne nabave pokreću voditelji projektnih aktivnosti dostavom zahtjeva za nabavu.</w:t>
      </w:r>
    </w:p>
    <w:p w:rsidR="00D8045A" w:rsidRPr="00BC4A56" w:rsidRDefault="00D8045A" w:rsidP="00D8045A">
      <w:pPr>
        <w:widowControl w:val="0"/>
        <w:autoSpaceDE w:val="0"/>
        <w:autoSpaceDN w:val="0"/>
        <w:adjustRightInd w:val="0"/>
        <w:ind w:right="204"/>
        <w:jc w:val="both"/>
      </w:pPr>
      <w:r w:rsidRPr="00BC4A56">
        <w:t xml:space="preserve">Pod projektnom aktivnošću smatra se samostalna i zaokružena prihodovno – rashodovna cjelina. </w:t>
      </w:r>
    </w:p>
    <w:p w:rsidR="00D8045A" w:rsidRPr="00BC4A56" w:rsidRDefault="00D8045A" w:rsidP="00D8045A">
      <w:pPr>
        <w:widowControl w:val="0"/>
        <w:autoSpaceDE w:val="0"/>
        <w:autoSpaceDN w:val="0"/>
        <w:adjustRightInd w:val="0"/>
        <w:ind w:right="204"/>
        <w:jc w:val="both"/>
      </w:pPr>
      <w:r w:rsidRPr="00BC4A56">
        <w:t xml:space="preserve">Svaka projektna aktivnost mora svoje pravno uporište imati u potpisanom Ugovoru o provedbi projekta i u odobrenom planu nabava na ugovorenom projektu. </w:t>
      </w:r>
    </w:p>
    <w:p w:rsidR="00D8045A" w:rsidRPr="00BC4A56" w:rsidRDefault="00D8045A" w:rsidP="00D8045A">
      <w:pPr>
        <w:widowControl w:val="0"/>
        <w:autoSpaceDE w:val="0"/>
        <w:autoSpaceDN w:val="0"/>
        <w:adjustRightInd w:val="0"/>
        <w:ind w:right="204"/>
        <w:jc w:val="both"/>
      </w:pPr>
      <w:r w:rsidRPr="00BC4A56">
        <w:t>Postupci jednostavne nabave definirani ovim pravilnikom usklađeni su s člankom 4. ZJN 2016.</w:t>
      </w:r>
    </w:p>
    <w:p w:rsidR="00D8045A" w:rsidRPr="00BC4A56" w:rsidRDefault="00D8045A" w:rsidP="00D8045A">
      <w:pPr>
        <w:widowControl w:val="0"/>
        <w:autoSpaceDE w:val="0"/>
        <w:autoSpaceDN w:val="0"/>
        <w:adjustRightInd w:val="0"/>
        <w:ind w:right="204"/>
        <w:jc w:val="both"/>
      </w:pPr>
    </w:p>
    <w:p w:rsidR="00D8045A" w:rsidRPr="00BC4A56" w:rsidRDefault="00D8045A" w:rsidP="00D8045A">
      <w:pPr>
        <w:widowControl w:val="0"/>
        <w:autoSpaceDE w:val="0"/>
        <w:autoSpaceDN w:val="0"/>
        <w:adjustRightInd w:val="0"/>
        <w:ind w:right="204"/>
        <w:jc w:val="center"/>
      </w:pPr>
      <w:r w:rsidRPr="00BC4A56">
        <w:rPr>
          <w:bCs/>
        </w:rPr>
        <w:t xml:space="preserve">Članak </w:t>
      </w:r>
      <w:r w:rsidRPr="00BC4A56">
        <w:rPr>
          <w:bCs/>
          <w:spacing w:val="1"/>
          <w:w w:val="99"/>
        </w:rPr>
        <w:t>5</w:t>
      </w:r>
      <w:r w:rsidRPr="00BC4A56">
        <w:rPr>
          <w:bCs/>
        </w:rPr>
        <w:t>.</w:t>
      </w:r>
    </w:p>
    <w:p w:rsidR="00D8045A" w:rsidRPr="00BC4A56" w:rsidRDefault="00D8045A" w:rsidP="00D8045A">
      <w:pPr>
        <w:widowControl w:val="0"/>
        <w:autoSpaceDE w:val="0"/>
        <w:autoSpaceDN w:val="0"/>
        <w:adjustRightInd w:val="0"/>
        <w:ind w:right="50"/>
        <w:jc w:val="both"/>
      </w:pPr>
      <w:r w:rsidRPr="00BC4A56">
        <w:rPr>
          <w:spacing w:val="1"/>
        </w:rPr>
        <w:t>Voditelj</w:t>
      </w:r>
      <w:r w:rsidRPr="00BC4A56">
        <w:t xml:space="preserve"> nabave</w:t>
      </w:r>
      <w:r w:rsidRPr="00BC4A56">
        <w:rPr>
          <w:spacing w:val="5"/>
        </w:rPr>
        <w:t xml:space="preserve"> </w:t>
      </w:r>
      <w:r w:rsidRPr="00BC4A56">
        <w:rPr>
          <w:spacing w:val="-1"/>
        </w:rPr>
        <w:t>d</w:t>
      </w:r>
      <w:r w:rsidRPr="00BC4A56">
        <w:rPr>
          <w:spacing w:val="1"/>
        </w:rPr>
        <w:t>už</w:t>
      </w:r>
      <w:r w:rsidRPr="00BC4A56">
        <w:rPr>
          <w:spacing w:val="-2"/>
        </w:rPr>
        <w:t>a</w:t>
      </w:r>
      <w:r w:rsidRPr="00BC4A56">
        <w:t>n</w:t>
      </w:r>
      <w:r w:rsidRPr="00BC4A56">
        <w:rPr>
          <w:spacing w:val="6"/>
        </w:rPr>
        <w:t xml:space="preserve"> </w:t>
      </w:r>
      <w:r w:rsidRPr="00BC4A56">
        <w:t>je,</w:t>
      </w:r>
      <w:r w:rsidRPr="00BC4A56">
        <w:rPr>
          <w:spacing w:val="8"/>
        </w:rPr>
        <w:t xml:space="preserve"> nakon zaprimanja zahtjeva za nabavu, </w:t>
      </w:r>
      <w:r w:rsidRPr="00BC4A56">
        <w:t>o</w:t>
      </w:r>
      <w:r w:rsidRPr="00BC4A56">
        <w:rPr>
          <w:spacing w:val="1"/>
        </w:rPr>
        <w:t>b</w:t>
      </w:r>
      <w:r w:rsidRPr="00BC4A56">
        <w:t>a</w:t>
      </w:r>
      <w:r w:rsidRPr="00BC4A56">
        <w:rPr>
          <w:spacing w:val="-3"/>
        </w:rPr>
        <w:t>v</w:t>
      </w:r>
      <w:r w:rsidRPr="00BC4A56">
        <w:t>i</w:t>
      </w:r>
      <w:r w:rsidRPr="00BC4A56">
        <w:rPr>
          <w:spacing w:val="1"/>
        </w:rPr>
        <w:t>t</w:t>
      </w:r>
      <w:r w:rsidRPr="00BC4A56">
        <w:t xml:space="preserve">i </w:t>
      </w:r>
      <w:r w:rsidRPr="00BC4A56">
        <w:rPr>
          <w:spacing w:val="-1"/>
        </w:rPr>
        <w:t>k</w:t>
      </w:r>
      <w:r w:rsidRPr="00BC4A56">
        <w:t>o</w:t>
      </w:r>
      <w:r w:rsidRPr="00BC4A56">
        <w:rPr>
          <w:spacing w:val="1"/>
        </w:rPr>
        <w:t>nt</w:t>
      </w:r>
      <w:r w:rsidRPr="00BC4A56">
        <w:t>r</w:t>
      </w:r>
      <w:r w:rsidRPr="00BC4A56">
        <w:rPr>
          <w:spacing w:val="1"/>
        </w:rPr>
        <w:t>o</w:t>
      </w:r>
      <w:r w:rsidRPr="00BC4A56">
        <w:rPr>
          <w:spacing w:val="-2"/>
        </w:rPr>
        <w:t>l</w:t>
      </w:r>
      <w:r w:rsidRPr="00BC4A56">
        <w:t>u opravdanosti nabave i svojim potpisom potvrditi da li je predložena nabava</w:t>
      </w:r>
      <w:r w:rsidRPr="00BC4A56">
        <w:rPr>
          <w:spacing w:val="38"/>
        </w:rPr>
        <w:t xml:space="preserve"> </w:t>
      </w:r>
      <w:r w:rsidRPr="00BC4A56">
        <w:t>u</w:t>
      </w:r>
      <w:r w:rsidRPr="00BC4A56">
        <w:rPr>
          <w:spacing w:val="2"/>
        </w:rPr>
        <w:t xml:space="preserve"> </w:t>
      </w:r>
      <w:r w:rsidRPr="00BC4A56">
        <w:t>s</w:t>
      </w:r>
      <w:r w:rsidRPr="00BC4A56">
        <w:rPr>
          <w:spacing w:val="-1"/>
        </w:rPr>
        <w:t>k</w:t>
      </w:r>
      <w:r w:rsidRPr="00BC4A56">
        <w:t>la</w:t>
      </w:r>
      <w:r w:rsidRPr="00BC4A56">
        <w:rPr>
          <w:spacing w:val="1"/>
        </w:rPr>
        <w:t>d</w:t>
      </w:r>
      <w:r w:rsidRPr="00BC4A56">
        <w:t>u</w:t>
      </w:r>
      <w:r w:rsidRPr="00BC4A56">
        <w:rPr>
          <w:spacing w:val="2"/>
        </w:rPr>
        <w:t xml:space="preserve"> </w:t>
      </w:r>
      <w:r w:rsidRPr="00BC4A56">
        <w:t>s</w:t>
      </w:r>
      <w:r w:rsidRPr="00BC4A56">
        <w:rPr>
          <w:spacing w:val="1"/>
        </w:rPr>
        <w:t xml:space="preserve"> godišnjim planom </w:t>
      </w:r>
      <w:r w:rsidRPr="00BC4A56">
        <w:rPr>
          <w:spacing w:val="-1"/>
        </w:rPr>
        <w:t>n</w:t>
      </w:r>
      <w:r w:rsidRPr="00BC4A56">
        <w:t>a</w:t>
      </w:r>
      <w:r w:rsidRPr="00BC4A56">
        <w:rPr>
          <w:spacing w:val="1"/>
        </w:rPr>
        <w:t>b</w:t>
      </w:r>
      <w:r w:rsidRPr="00BC4A56">
        <w:t>ave Ins</w:t>
      </w:r>
      <w:r w:rsidRPr="00BC4A56">
        <w:rPr>
          <w:spacing w:val="1"/>
        </w:rPr>
        <w:t>t</w:t>
      </w:r>
      <w:r w:rsidRPr="00BC4A56">
        <w:t>i</w:t>
      </w:r>
      <w:r w:rsidRPr="00BC4A56">
        <w:rPr>
          <w:spacing w:val="-1"/>
        </w:rPr>
        <w:t>t</w:t>
      </w:r>
      <w:r w:rsidRPr="00BC4A56">
        <w:rPr>
          <w:spacing w:val="1"/>
        </w:rPr>
        <w:t>u</w:t>
      </w:r>
      <w:r w:rsidRPr="00BC4A56">
        <w:rPr>
          <w:spacing w:val="-1"/>
        </w:rPr>
        <w:t>t</w:t>
      </w:r>
      <w:r w:rsidRPr="00BC4A56">
        <w:t>a, te ima li projektna aktivnost (mjesto troška) dovoljno novaca za tu nabavu.</w:t>
      </w:r>
    </w:p>
    <w:p w:rsidR="00D8045A" w:rsidRPr="00BC4A56" w:rsidRDefault="00D8045A" w:rsidP="00D8045A">
      <w:pPr>
        <w:widowControl w:val="0"/>
        <w:autoSpaceDE w:val="0"/>
        <w:autoSpaceDN w:val="0"/>
        <w:adjustRightInd w:val="0"/>
        <w:ind w:right="53"/>
        <w:jc w:val="both"/>
      </w:pPr>
      <w:r w:rsidRPr="00BC4A56">
        <w:t xml:space="preserve">Ovisno o usklađenosti s odredbama iz prethodnog stavka, predložena nabava se prihvaća, odgađa ili odbija. </w:t>
      </w:r>
    </w:p>
    <w:p w:rsidR="00D8045A" w:rsidRPr="00BC4A56" w:rsidRDefault="00D8045A" w:rsidP="00D8045A">
      <w:pPr>
        <w:widowControl w:val="0"/>
        <w:autoSpaceDE w:val="0"/>
        <w:autoSpaceDN w:val="0"/>
        <w:adjustRightInd w:val="0"/>
        <w:ind w:right="50"/>
        <w:jc w:val="both"/>
      </w:pPr>
      <w:r w:rsidRPr="00BC4A56">
        <w:t>Ravnatelj svojim potpisom na zahtjev daje suglasnost z</w:t>
      </w:r>
      <w:r w:rsidR="00BC7B32" w:rsidRPr="00BC4A56">
        <w:t>a provođenje postupka jednostav</w:t>
      </w:r>
      <w:r w:rsidRPr="00BC4A56">
        <w:t>n</w:t>
      </w:r>
      <w:r w:rsidR="00BC7B32" w:rsidRPr="00BC4A56">
        <w:t>e</w:t>
      </w:r>
      <w:r w:rsidRPr="00BC4A56">
        <w:t xml:space="preserve"> nabave.</w:t>
      </w:r>
    </w:p>
    <w:p w:rsidR="00D8045A" w:rsidRPr="00BC4A56" w:rsidRDefault="00D8045A" w:rsidP="00D8045A">
      <w:pPr>
        <w:widowControl w:val="0"/>
        <w:autoSpaceDE w:val="0"/>
        <w:autoSpaceDN w:val="0"/>
        <w:adjustRightInd w:val="0"/>
        <w:ind w:right="50"/>
        <w:jc w:val="both"/>
      </w:pPr>
      <w:r w:rsidRPr="00BC4A56">
        <w:t>Davanjem suglasnosti za provođenje nabave smatra se potpisivanje Poziva za dostavom ponuda od strane odgovorne osobe Instituta.</w:t>
      </w:r>
    </w:p>
    <w:p w:rsidR="00D8045A" w:rsidRPr="00BC4A56" w:rsidRDefault="00D8045A" w:rsidP="00D8045A">
      <w:pPr>
        <w:widowControl w:val="0"/>
        <w:autoSpaceDE w:val="0"/>
        <w:autoSpaceDN w:val="0"/>
        <w:adjustRightInd w:val="0"/>
        <w:ind w:right="50"/>
        <w:jc w:val="center"/>
      </w:pPr>
      <w:r w:rsidRPr="00BC4A56">
        <w:rPr>
          <w:bCs/>
        </w:rPr>
        <w:t>Članak 6.</w:t>
      </w:r>
    </w:p>
    <w:p w:rsidR="00D8045A" w:rsidRPr="00BC4A56" w:rsidRDefault="00D8045A" w:rsidP="00D8045A">
      <w:pPr>
        <w:widowControl w:val="0"/>
        <w:autoSpaceDE w:val="0"/>
        <w:autoSpaceDN w:val="0"/>
        <w:adjustRightInd w:val="0"/>
        <w:ind w:right="53"/>
        <w:jc w:val="both"/>
      </w:pPr>
      <w:r w:rsidRPr="00BC4A56">
        <w:t xml:space="preserve">Za dostavu ponuda za nabavu procijenjene vrijednosti od </w:t>
      </w:r>
      <w:r w:rsidR="0047137A" w:rsidRPr="00BC4A56">
        <w:t>2</w:t>
      </w:r>
      <w:r w:rsidRPr="00BC4A56">
        <w:t xml:space="preserve">.000,00 </w:t>
      </w:r>
      <w:r w:rsidR="0002387A" w:rsidRPr="00BC4A56">
        <w:t>EUR</w:t>
      </w:r>
      <w:r w:rsidR="005C6882" w:rsidRPr="00BC4A56">
        <w:t xml:space="preserve"> do 6</w:t>
      </w:r>
      <w:r w:rsidRPr="00BC4A56">
        <w:t>.000,00 EUR bez PDV-a biti će zatražene najmanje tri (3) informativne ponude bez propisane formalne procedure jednostavne nabave definirane u članku 7. Pravilnika.</w:t>
      </w:r>
    </w:p>
    <w:p w:rsidR="00480D4C" w:rsidRPr="00BC4A56" w:rsidRDefault="00480D4C" w:rsidP="00480D4C">
      <w:pPr>
        <w:widowControl w:val="0"/>
        <w:autoSpaceDE w:val="0"/>
        <w:autoSpaceDN w:val="0"/>
        <w:adjustRightInd w:val="0"/>
        <w:ind w:right="53"/>
        <w:jc w:val="both"/>
      </w:pPr>
      <w:r w:rsidRPr="00BC4A56">
        <w:t>Za nabavu roba i usluga vrijednosti ispod 2.000,00 EUR ne primjenjuju se formalni rokovi za dostavu ponuda</w:t>
      </w:r>
    </w:p>
    <w:p w:rsidR="00480D4C" w:rsidRPr="00BC4A56" w:rsidRDefault="00480D4C" w:rsidP="00480D4C">
      <w:pPr>
        <w:widowControl w:val="0"/>
        <w:autoSpaceDE w:val="0"/>
        <w:autoSpaceDN w:val="0"/>
        <w:adjustRightInd w:val="0"/>
        <w:ind w:right="53"/>
        <w:jc w:val="both"/>
      </w:pPr>
      <w:r w:rsidRPr="00BC4A56">
        <w:t>Rok za dostavu ponuda u u nabavama vrijednosti do 2.000,00 € definira se temeljem specifičnosti svakog predmeta nabave i sukladno kompleksnosti nabave definiranoj po prethodno provedenom istraživanju tržišta.</w:t>
      </w:r>
    </w:p>
    <w:p w:rsidR="00D8045A" w:rsidRPr="00BC4A56" w:rsidRDefault="005239FB" w:rsidP="00D8045A">
      <w:pPr>
        <w:widowControl w:val="0"/>
        <w:autoSpaceDE w:val="0"/>
        <w:autoSpaceDN w:val="0"/>
        <w:adjustRightInd w:val="0"/>
        <w:ind w:right="53"/>
        <w:jc w:val="both"/>
      </w:pPr>
      <w:r w:rsidRPr="00BC4A56">
        <w:lastRenderedPageBreak/>
        <w:t xml:space="preserve">Prikupljanje ponuda po ovoj proceduri </w:t>
      </w:r>
      <w:r w:rsidR="00D8045A" w:rsidRPr="00BC4A56">
        <w:t xml:space="preserve">može provesti bilo koji djelatnik Instituta koji ima ulogu voditelja projekta ili ovlaštenje voditelja projekta za prikupljanje informativnih ponuda. </w:t>
      </w:r>
    </w:p>
    <w:p w:rsidR="00D8045A" w:rsidRPr="00BC4A56" w:rsidRDefault="00D8045A" w:rsidP="00D8045A">
      <w:pPr>
        <w:widowControl w:val="0"/>
        <w:autoSpaceDE w:val="0"/>
        <w:autoSpaceDN w:val="0"/>
        <w:adjustRightInd w:val="0"/>
        <w:ind w:right="53"/>
        <w:jc w:val="both"/>
      </w:pPr>
    </w:p>
    <w:p w:rsidR="00D8045A" w:rsidRPr="00BC4A56" w:rsidRDefault="00D8045A" w:rsidP="00D8045A">
      <w:pPr>
        <w:widowControl w:val="0"/>
        <w:autoSpaceDE w:val="0"/>
        <w:autoSpaceDN w:val="0"/>
        <w:adjustRightInd w:val="0"/>
        <w:ind w:right="53"/>
        <w:jc w:val="center"/>
      </w:pPr>
      <w:r w:rsidRPr="00BC4A56">
        <w:t>Članak 7.</w:t>
      </w:r>
    </w:p>
    <w:p w:rsidR="00D8045A" w:rsidRPr="00BC4A56" w:rsidRDefault="00D8045A" w:rsidP="00D8045A">
      <w:pPr>
        <w:widowControl w:val="0"/>
        <w:autoSpaceDE w:val="0"/>
        <w:autoSpaceDN w:val="0"/>
        <w:adjustRightInd w:val="0"/>
        <w:ind w:right="53"/>
        <w:jc w:val="both"/>
      </w:pPr>
      <w:r w:rsidRPr="00BC4A56">
        <w:t>N</w:t>
      </w:r>
      <w:r w:rsidRPr="00BC4A56">
        <w:rPr>
          <w:lang w:val="vi-VN"/>
        </w:rPr>
        <w:t>abav</w:t>
      </w:r>
      <w:r w:rsidRPr="00BC4A56">
        <w:t>u roba, radova i usluga u postupcima jednostavne nabave</w:t>
      </w:r>
      <w:r w:rsidRPr="00BC4A56">
        <w:rPr>
          <w:lang w:val="vi-VN"/>
        </w:rPr>
        <w:t xml:space="preserve"> procijenjene vrijednosti nabave </w:t>
      </w:r>
      <w:r w:rsidR="001F5D1E" w:rsidRPr="00BC4A56">
        <w:t xml:space="preserve">u rasponi od 6.000,00 do 15.000,00 € </w:t>
      </w:r>
      <w:r w:rsidRPr="00BC4A56">
        <w:t xml:space="preserve">bez PDV-a Naručitelj provodi slanjem </w:t>
      </w:r>
      <w:r w:rsidRPr="00BC4A56">
        <w:rPr>
          <w:lang w:val="vi-VN"/>
        </w:rPr>
        <w:t>poziv</w:t>
      </w:r>
      <w:r w:rsidRPr="00BC4A56">
        <w:t>a</w:t>
      </w:r>
      <w:r w:rsidRPr="00BC4A56">
        <w:rPr>
          <w:lang w:val="vi-VN"/>
        </w:rPr>
        <w:t xml:space="preserve"> za dostavu ponuda</w:t>
      </w:r>
      <w:r w:rsidRPr="00BC4A56">
        <w:t xml:space="preserve"> i objavom poziva na službenoj web stranici Instituta.</w:t>
      </w:r>
    </w:p>
    <w:p w:rsidR="001F5D1E" w:rsidRPr="00BC4A56" w:rsidRDefault="001F5D1E" w:rsidP="00D8045A">
      <w:pPr>
        <w:widowControl w:val="0"/>
        <w:autoSpaceDE w:val="0"/>
        <w:autoSpaceDN w:val="0"/>
        <w:adjustRightInd w:val="0"/>
        <w:ind w:right="53"/>
        <w:jc w:val="both"/>
      </w:pPr>
      <w:r w:rsidRPr="00BC4A56">
        <w:t xml:space="preserve">Poziv na dostavu ponuda šalje se na najmanje 3 gospodarska subjekta. </w:t>
      </w:r>
    </w:p>
    <w:p w:rsidR="00D8045A" w:rsidRPr="00BC4A56" w:rsidRDefault="00D8045A" w:rsidP="00D8045A">
      <w:pPr>
        <w:widowControl w:val="0"/>
        <w:autoSpaceDE w:val="0"/>
        <w:autoSpaceDN w:val="0"/>
        <w:adjustRightInd w:val="0"/>
        <w:ind w:right="53"/>
        <w:jc w:val="both"/>
      </w:pPr>
      <w:r w:rsidRPr="00BC4A56">
        <w:t>Ovisno o okolnostima postupak iz ovog članka može se odlukom voditelja nabave objaviti i u Elektroničkom oglasniku javne nabave</w:t>
      </w:r>
      <w:r w:rsidR="00E423BC" w:rsidRPr="00BC4A56">
        <w:t xml:space="preserve"> (EOJN RH)</w:t>
      </w:r>
      <w:r w:rsidRPr="00BC4A56">
        <w:t xml:space="preserve">. </w:t>
      </w:r>
    </w:p>
    <w:p w:rsidR="00E423BC" w:rsidRPr="00BC4A56" w:rsidRDefault="00E423BC" w:rsidP="00D8045A">
      <w:pPr>
        <w:widowControl w:val="0"/>
        <w:autoSpaceDE w:val="0"/>
        <w:autoSpaceDN w:val="0"/>
        <w:adjustRightInd w:val="0"/>
        <w:ind w:right="53"/>
        <w:jc w:val="both"/>
      </w:pPr>
      <w:r w:rsidRPr="00BC4A56">
        <w:t xml:space="preserve">Prilikom provedbe projekata financiranih novcem EU svi postupci jednostavne nabave provode se isključivo putem sustava EOJN RH sukladno pravilima i načelima ZJN 2016.  </w:t>
      </w:r>
    </w:p>
    <w:p w:rsidR="00A45630" w:rsidRPr="00BC4A56" w:rsidRDefault="00A45630" w:rsidP="00D8045A">
      <w:pPr>
        <w:widowControl w:val="0"/>
        <w:autoSpaceDE w:val="0"/>
        <w:autoSpaceDN w:val="0"/>
        <w:adjustRightInd w:val="0"/>
        <w:ind w:right="53"/>
        <w:jc w:val="both"/>
      </w:pPr>
      <w:r w:rsidRPr="00BC4A56">
        <w:t xml:space="preserve">Objava u Elektroničkom oglasniku javne nabave provodi se bez iznimke za svaki pojedinačni predmet nabave </w:t>
      </w:r>
      <w:r w:rsidR="00E423BC" w:rsidRPr="00BC4A56">
        <w:t xml:space="preserve">roba i usluga </w:t>
      </w:r>
      <w:r w:rsidRPr="00BC4A56">
        <w:t>vrijednosti iznad 1</w:t>
      </w:r>
      <w:r w:rsidR="00E423BC" w:rsidRPr="00BC4A56">
        <w:t>5</w:t>
      </w:r>
      <w:r w:rsidRPr="00BC4A56">
        <w:t xml:space="preserve">.000,00 EUR </w:t>
      </w:r>
      <w:r w:rsidR="001B1C70" w:rsidRPr="00BC4A56">
        <w:t xml:space="preserve">bez PDV-a </w:t>
      </w:r>
      <w:r w:rsidRPr="00BC4A56">
        <w:t xml:space="preserve">vodeći pritom računa o primjeni članaka 203. i 204. ZJN 2016.  </w:t>
      </w:r>
    </w:p>
    <w:p w:rsidR="00E423BC" w:rsidRPr="00BC4A56" w:rsidRDefault="00E423BC" w:rsidP="00E423BC">
      <w:pPr>
        <w:widowControl w:val="0"/>
        <w:autoSpaceDE w:val="0"/>
        <w:autoSpaceDN w:val="0"/>
        <w:adjustRightInd w:val="0"/>
        <w:ind w:right="53"/>
        <w:jc w:val="both"/>
      </w:pPr>
      <w:r w:rsidRPr="00BC4A56">
        <w:t xml:space="preserve">Objava u Elektroničkom oglasniku javne nabave provodi se bez iznimke za svaki pojedinačni predmet nabave radova vrijednosti iznad 45.000,00 EUR bez PDV-a vodeći pritom računa o primjeni članaka 203. i 204. ZJN 2016.  </w:t>
      </w:r>
    </w:p>
    <w:p w:rsidR="00D8045A" w:rsidRPr="00BC4A56" w:rsidRDefault="00D8045A" w:rsidP="00D8045A">
      <w:pPr>
        <w:widowControl w:val="0"/>
        <w:autoSpaceDE w:val="0"/>
        <w:autoSpaceDN w:val="0"/>
        <w:adjustRightInd w:val="0"/>
        <w:ind w:right="53"/>
        <w:jc w:val="both"/>
      </w:pPr>
      <w:r w:rsidRPr="00BC4A56">
        <w:t>Poziv iz prethodnog stavka dostavlja se najmanje trima gospodarskim subjektima na elektronskim putem dokaziv način.</w:t>
      </w:r>
    </w:p>
    <w:p w:rsidR="00D8045A" w:rsidRPr="00BC4A56" w:rsidRDefault="00D8045A" w:rsidP="00D8045A">
      <w:pPr>
        <w:widowControl w:val="0"/>
        <w:autoSpaceDE w:val="0"/>
        <w:autoSpaceDN w:val="0"/>
        <w:adjustRightInd w:val="0"/>
        <w:ind w:right="53"/>
        <w:jc w:val="both"/>
      </w:pPr>
      <w:r w:rsidRPr="00BC4A56">
        <w:t xml:space="preserve">Dokumentacija za nadmetanje (Poziv za dostavom ponuda) u postupcima jednostavne nabave formira se u suženijem obliku u odnosu na elemente koji prate načela pripreme Dokumentaciju za nadmetanje u postupcima javne nabave – formalna procedura. </w:t>
      </w:r>
    </w:p>
    <w:p w:rsidR="00D8045A" w:rsidRPr="00BC4A56" w:rsidRDefault="00D8045A" w:rsidP="00D8045A">
      <w:pPr>
        <w:widowControl w:val="0"/>
        <w:autoSpaceDE w:val="0"/>
        <w:autoSpaceDN w:val="0"/>
        <w:adjustRightInd w:val="0"/>
        <w:ind w:right="53"/>
        <w:jc w:val="both"/>
      </w:pPr>
      <w:r w:rsidRPr="00BC4A56">
        <w:t>Poziv za dostavu ponuda mora biti napisan na način da se pridržava svih temeljnih načela javne nabave definiranih u ZJN 2016.</w:t>
      </w:r>
    </w:p>
    <w:p w:rsidR="00D8045A" w:rsidRPr="00BC4A56" w:rsidRDefault="00D8045A" w:rsidP="00D8045A">
      <w:pPr>
        <w:widowControl w:val="0"/>
        <w:autoSpaceDE w:val="0"/>
        <w:autoSpaceDN w:val="0"/>
        <w:adjustRightInd w:val="0"/>
        <w:ind w:right="53"/>
        <w:jc w:val="both"/>
      </w:pPr>
      <w:r w:rsidRPr="00BC4A56">
        <w:t>Poziv na dostavu ponuda sadrži sljedeće bitne podatke o predmetu nabave: količinu, grupe predmeta nabave ako je predmet nabave podijeljen na grupe, procijenjenu vrijednost nabave, tehničke specifikacije i/ili troškovnike, propisani oblik i sadržaj ponude, zahtjeve i uvjete sposobnosti koje ponuditelji trebaju ispuniti, jamstva za ozbiljnost ponuda i jamstva za izvršenje ugovora, kriterije za odabir ponude, način i rokove plaćanja, rok i način dostave ponude i njene valjanosti, razloge isključenja ponuditelja te po potrebi ostale specifične odredbe sukladne ZJN 2016 i Pravilniku o dokumentaciji o nabavi te ponudi u postupcima javne nabave (NN 65/2017) i Izmjeni i dopuni Pravilnika o dokumentaciji o nabavi te ponudi u postupcima javne nabave (NN 75/2020).</w:t>
      </w:r>
    </w:p>
    <w:p w:rsidR="00D8045A" w:rsidRPr="00BC4A56" w:rsidRDefault="00D8045A" w:rsidP="00D8045A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C4A56">
        <w:rPr>
          <w:rFonts w:ascii="Times New Roman" w:hAnsi="Times New Roman"/>
          <w:sz w:val="24"/>
          <w:szCs w:val="24"/>
        </w:rPr>
        <w:t xml:space="preserve">Dokumentacija definirana osnovama za isključenje gospodarskih subjekata sukladno člancima 251./252. ZJN 2016. biti će tražena </w:t>
      </w:r>
      <w:r w:rsidR="00747D14" w:rsidRPr="00BC4A56">
        <w:rPr>
          <w:rFonts w:ascii="Times New Roman" w:hAnsi="Times New Roman"/>
          <w:sz w:val="24"/>
          <w:szCs w:val="24"/>
        </w:rPr>
        <w:t>bez iznimke</w:t>
      </w:r>
      <w:r w:rsidRPr="00BC4A56">
        <w:rPr>
          <w:rFonts w:ascii="Times New Roman" w:hAnsi="Times New Roman"/>
          <w:sz w:val="24"/>
          <w:szCs w:val="24"/>
        </w:rPr>
        <w:t xml:space="preserve"> u svakom pojedinačnom postupku jednostavne nabave</w:t>
      </w:r>
      <w:r w:rsidR="00747D14" w:rsidRPr="00BC4A56">
        <w:rPr>
          <w:rFonts w:ascii="Times New Roman" w:hAnsi="Times New Roman"/>
          <w:sz w:val="24"/>
          <w:szCs w:val="24"/>
        </w:rPr>
        <w:t xml:space="preserve"> u razredima od </w:t>
      </w:r>
      <w:r w:rsidR="00BC4A56" w:rsidRPr="00BC4A56">
        <w:rPr>
          <w:rFonts w:ascii="Times New Roman" w:hAnsi="Times New Roman"/>
          <w:sz w:val="24"/>
          <w:szCs w:val="24"/>
        </w:rPr>
        <w:t xml:space="preserve">procijenjene vrijednosti nabave od </w:t>
      </w:r>
      <w:r w:rsidR="00747D14" w:rsidRPr="00BC4A56">
        <w:rPr>
          <w:rFonts w:ascii="Times New Roman" w:hAnsi="Times New Roman"/>
          <w:sz w:val="24"/>
          <w:szCs w:val="24"/>
        </w:rPr>
        <w:t>15.000,00 €</w:t>
      </w:r>
      <w:r w:rsidR="00BC4A56" w:rsidRPr="00BC4A56">
        <w:rPr>
          <w:rFonts w:ascii="Times New Roman" w:hAnsi="Times New Roman"/>
          <w:sz w:val="24"/>
          <w:szCs w:val="24"/>
        </w:rPr>
        <w:t xml:space="preserve"> bez PDV-a naviše. </w:t>
      </w:r>
    </w:p>
    <w:p w:rsidR="00747D14" w:rsidRPr="00BC4A56" w:rsidRDefault="00747D14" w:rsidP="00747D14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C4A56">
        <w:rPr>
          <w:rFonts w:ascii="Times New Roman" w:hAnsi="Times New Roman"/>
          <w:sz w:val="24"/>
          <w:szCs w:val="24"/>
        </w:rPr>
        <w:t xml:space="preserve">U postupcima jednostavne nabave vrijednosti od 6.000,00 – 15.000,00 € bez PDV-a neovisno o vrsti postupka, Naručitelj će tražiti ovisno o potrebi i složenosti nabave, a sve prema procjeni, primjenu dokazivanja tehničke i stručne sposobnosti sukladno uvjetima sposobnosti definiranim u člancima 256. – 259. ZJN 2016. </w:t>
      </w:r>
    </w:p>
    <w:p w:rsidR="00747D14" w:rsidRPr="00BC4A56" w:rsidRDefault="00747D14" w:rsidP="00D8045A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C4A56">
        <w:rPr>
          <w:rFonts w:ascii="Times New Roman" w:hAnsi="Times New Roman"/>
          <w:sz w:val="24"/>
          <w:szCs w:val="24"/>
        </w:rPr>
        <w:t>U svim postupcima jednostavne nabave većim od 15.000,00 € bez obzira na kategoriju nabave (robe, radovi, usluge) biti će kontrolirane osnove za isključenje gospodarskih subjekata.</w:t>
      </w:r>
    </w:p>
    <w:p w:rsidR="00D8045A" w:rsidRPr="00BC4A56" w:rsidRDefault="00D8045A" w:rsidP="00D8045A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C4A56">
        <w:rPr>
          <w:rFonts w:ascii="Times New Roman" w:hAnsi="Times New Roman"/>
          <w:sz w:val="24"/>
          <w:szCs w:val="24"/>
        </w:rPr>
        <w:t xml:space="preserve">ESPD obrazac u postupcima jednostavne nabave Instituta nije obvezatan te neće biti kreiran niti tražen da bude dostavljen od strane gospodarskih subjekata osim ako pojedini projektni natječaj to </w:t>
      </w:r>
      <w:r w:rsidR="00DE603C" w:rsidRPr="00BC4A56">
        <w:rPr>
          <w:rFonts w:ascii="Times New Roman" w:hAnsi="Times New Roman"/>
          <w:sz w:val="24"/>
          <w:szCs w:val="24"/>
        </w:rPr>
        <w:t xml:space="preserve">ne </w:t>
      </w:r>
      <w:r w:rsidRPr="00BC4A56">
        <w:rPr>
          <w:rFonts w:ascii="Times New Roman" w:hAnsi="Times New Roman"/>
          <w:sz w:val="24"/>
          <w:szCs w:val="24"/>
        </w:rPr>
        <w:t xml:space="preserve">zahtijeva. </w:t>
      </w:r>
    </w:p>
    <w:p w:rsidR="00D8045A" w:rsidRPr="00BC4A56" w:rsidRDefault="00D8045A" w:rsidP="00D8045A">
      <w:pPr>
        <w:pStyle w:val="Odlomakpopisa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BC4A56">
        <w:rPr>
          <w:rFonts w:ascii="Times New Roman" w:hAnsi="Times New Roman"/>
          <w:sz w:val="24"/>
          <w:szCs w:val="24"/>
        </w:rPr>
        <w:t>Članak 8.</w:t>
      </w:r>
    </w:p>
    <w:p w:rsidR="00D8045A" w:rsidRPr="00BC4A56" w:rsidRDefault="00D8045A" w:rsidP="00D8045A">
      <w:pPr>
        <w:widowControl w:val="0"/>
        <w:autoSpaceDE w:val="0"/>
        <w:autoSpaceDN w:val="0"/>
        <w:adjustRightInd w:val="0"/>
        <w:ind w:right="53"/>
        <w:jc w:val="both"/>
      </w:pPr>
      <w:r w:rsidRPr="00BC4A56">
        <w:t xml:space="preserve">U svim slučajevima jednostavne nabave primjenjuje se članak 209. – 213. ZJN 2016. </w:t>
      </w:r>
    </w:p>
    <w:p w:rsidR="00D8045A" w:rsidRPr="00BC4A56" w:rsidRDefault="00D8045A" w:rsidP="00D8045A">
      <w:pPr>
        <w:widowControl w:val="0"/>
        <w:autoSpaceDE w:val="0"/>
        <w:autoSpaceDN w:val="0"/>
        <w:adjustRightInd w:val="0"/>
        <w:ind w:right="53"/>
        <w:jc w:val="both"/>
      </w:pPr>
      <w:r w:rsidRPr="00BC4A56">
        <w:t>Iznimno od prethodnog stavka naručitelj ima pravo uputiti poziv samo jednom gospodarskom subjektu kada zbog tehničkih ili nekih drugih razloga nabavu može izvršiti samo određeni gospodarski subjekt.</w:t>
      </w:r>
    </w:p>
    <w:p w:rsidR="00D8045A" w:rsidRPr="00BC4A56" w:rsidRDefault="00D8045A" w:rsidP="00D8045A">
      <w:pPr>
        <w:widowControl w:val="0"/>
        <w:autoSpaceDE w:val="0"/>
        <w:autoSpaceDN w:val="0"/>
        <w:adjustRightInd w:val="0"/>
        <w:ind w:right="53"/>
        <w:jc w:val="both"/>
      </w:pPr>
      <w:r w:rsidRPr="00BC4A56">
        <w:t>Voditelj projekta koji smatra da traženi predmet nabave ne može biti dobavljen od niti jednog drugog dobavljača a bez da se roba nabavi prema pojmu jednakovrijednosti, mora u ured nabave za to donijeti pravovaljani dokaz i potpisati izjavu kojom osobno opravdava takav postupak nabave.</w:t>
      </w:r>
    </w:p>
    <w:p w:rsidR="00033DA2" w:rsidRPr="00BC4A56" w:rsidRDefault="00033DA2" w:rsidP="00D8045A">
      <w:pPr>
        <w:widowControl w:val="0"/>
        <w:autoSpaceDE w:val="0"/>
        <w:autoSpaceDN w:val="0"/>
        <w:adjustRightInd w:val="0"/>
        <w:ind w:right="53"/>
        <w:jc w:val="both"/>
      </w:pPr>
      <w:r w:rsidRPr="00BC4A56">
        <w:t xml:space="preserve">Za objavu znanstvenih članaka čija se objava u specijaliziranim časopisima plaća po fiksnim </w:t>
      </w:r>
      <w:r w:rsidRPr="00BC4A56">
        <w:lastRenderedPageBreak/>
        <w:t>cjenicima ne provodi se postupak jednostavne niti javne nabave.</w:t>
      </w:r>
    </w:p>
    <w:p w:rsidR="00033DA2" w:rsidRPr="00BC4A56" w:rsidRDefault="00033DA2" w:rsidP="00D8045A">
      <w:pPr>
        <w:widowControl w:val="0"/>
        <w:autoSpaceDE w:val="0"/>
        <w:autoSpaceDN w:val="0"/>
        <w:adjustRightInd w:val="0"/>
        <w:ind w:right="53"/>
        <w:jc w:val="both"/>
      </w:pPr>
    </w:p>
    <w:p w:rsidR="00D8045A" w:rsidRPr="00BC4A56" w:rsidRDefault="00D8045A" w:rsidP="00D8045A">
      <w:pPr>
        <w:widowControl w:val="0"/>
        <w:autoSpaceDE w:val="0"/>
        <w:autoSpaceDN w:val="0"/>
        <w:adjustRightInd w:val="0"/>
        <w:ind w:right="53"/>
        <w:jc w:val="center"/>
      </w:pPr>
      <w:r w:rsidRPr="00BC4A56">
        <w:t>Članak 9.</w:t>
      </w:r>
    </w:p>
    <w:p w:rsidR="00D8045A" w:rsidRPr="00BC4A56" w:rsidRDefault="00D8045A" w:rsidP="00D8045A">
      <w:pPr>
        <w:widowControl w:val="0"/>
        <w:autoSpaceDE w:val="0"/>
        <w:autoSpaceDN w:val="0"/>
        <w:adjustRightInd w:val="0"/>
        <w:ind w:right="53"/>
        <w:jc w:val="both"/>
      </w:pPr>
      <w:r w:rsidRPr="00BC4A56">
        <w:t xml:space="preserve">Rok za dostavu ponuda </w:t>
      </w:r>
      <w:r w:rsidR="005239FB" w:rsidRPr="00BC4A56">
        <w:t xml:space="preserve">u formalnom Pozivu na dostavu ponuda </w:t>
      </w:r>
      <w:r w:rsidRPr="00BC4A56">
        <w:t>određuje Naručitelj, a isti ne može biti kraći od 5 dana od dana upućivanja, odnosno objavljivanja poziva imajući pri tome u vidu složenost predmeta nabave</w:t>
      </w:r>
      <w:r w:rsidR="001F5D1E" w:rsidRPr="00BC4A56">
        <w:t xml:space="preserve"> i procijenjenu vrijednost nabave</w:t>
      </w:r>
      <w:r w:rsidRPr="00BC4A56">
        <w:t>.</w:t>
      </w:r>
    </w:p>
    <w:p w:rsidR="001F5D1E" w:rsidRPr="00BC4A56" w:rsidRDefault="00480D4C" w:rsidP="00D8045A">
      <w:pPr>
        <w:widowControl w:val="0"/>
        <w:autoSpaceDE w:val="0"/>
        <w:autoSpaceDN w:val="0"/>
        <w:adjustRightInd w:val="0"/>
        <w:ind w:right="53"/>
        <w:jc w:val="both"/>
      </w:pPr>
      <w:r w:rsidRPr="00BC4A56">
        <w:t>Postupak nabave procijenjene</w:t>
      </w:r>
      <w:r w:rsidR="001F5D1E" w:rsidRPr="00BC4A56">
        <w:t xml:space="preserve"> vrijednost</w:t>
      </w:r>
      <w:r w:rsidRPr="00BC4A56">
        <w:t>i</w:t>
      </w:r>
      <w:r w:rsidR="001F5D1E" w:rsidRPr="00BC4A56">
        <w:t xml:space="preserve"> nabave od 6000,00 – 15.000,00 € bez PDV-a za radove, robu i usluge ne može biti krać</w:t>
      </w:r>
      <w:r w:rsidRPr="00BC4A56">
        <w:t>i</w:t>
      </w:r>
      <w:r w:rsidR="001F5D1E" w:rsidRPr="00BC4A56">
        <w:t xml:space="preserve"> od 7 dana od dana upućivanja javnog poziva. </w:t>
      </w:r>
    </w:p>
    <w:p w:rsidR="001F5D1E" w:rsidRPr="00BC4A56" w:rsidRDefault="00480D4C" w:rsidP="001F5D1E">
      <w:pPr>
        <w:widowControl w:val="0"/>
        <w:autoSpaceDE w:val="0"/>
        <w:autoSpaceDN w:val="0"/>
        <w:adjustRightInd w:val="0"/>
        <w:ind w:right="53"/>
        <w:jc w:val="both"/>
      </w:pPr>
      <w:r w:rsidRPr="00BC4A56">
        <w:t>Postupak nabave procijenjene vrijednosti nabave</w:t>
      </w:r>
      <w:r w:rsidR="001F5D1E" w:rsidRPr="00BC4A56">
        <w:t xml:space="preserve"> za radove, robu i usluge od 15.000,00 do 50.000,00 € bez PDV-a ne može biti krać</w:t>
      </w:r>
      <w:r w:rsidRPr="00BC4A56">
        <w:t>i</w:t>
      </w:r>
      <w:r w:rsidR="001F5D1E" w:rsidRPr="00BC4A56">
        <w:t xml:space="preserve"> od 14 dana od dana upućivanja javnog poziva.</w:t>
      </w:r>
    </w:p>
    <w:p w:rsidR="001F5D1E" w:rsidRPr="00BC4A56" w:rsidRDefault="00480D4C" w:rsidP="00D8045A">
      <w:pPr>
        <w:widowControl w:val="0"/>
        <w:autoSpaceDE w:val="0"/>
        <w:autoSpaceDN w:val="0"/>
        <w:adjustRightInd w:val="0"/>
        <w:ind w:right="53"/>
        <w:jc w:val="both"/>
      </w:pPr>
      <w:r w:rsidRPr="00BC4A56">
        <w:t xml:space="preserve">Postupak nabave procijenjene vrijednosti nabave </w:t>
      </w:r>
      <w:r w:rsidR="001F5D1E" w:rsidRPr="00BC4A56">
        <w:t>za radov</w:t>
      </w:r>
      <w:r w:rsidRPr="00BC4A56">
        <w:t>e</w:t>
      </w:r>
      <w:r w:rsidR="001F5D1E" w:rsidRPr="00BC4A56">
        <w:t xml:space="preserve"> od 50.000 – 100.000,00 € bez PDV-a </w:t>
      </w:r>
      <w:r w:rsidRPr="00BC4A56">
        <w:t>ne može biti kraći od 21 dan od dana upućivanja javnog poziva</w:t>
      </w:r>
    </w:p>
    <w:p w:rsidR="001F5D1E" w:rsidRPr="00BC4A56" w:rsidRDefault="001F5D1E" w:rsidP="00D8045A">
      <w:pPr>
        <w:widowControl w:val="0"/>
        <w:autoSpaceDE w:val="0"/>
        <w:autoSpaceDN w:val="0"/>
        <w:adjustRightInd w:val="0"/>
        <w:ind w:right="53"/>
        <w:jc w:val="both"/>
      </w:pPr>
      <w:r w:rsidRPr="00BC4A56">
        <w:t xml:space="preserve">Žurne nabave </w:t>
      </w:r>
      <w:r w:rsidR="00480D4C" w:rsidRPr="00BC4A56">
        <w:t xml:space="preserve">male vrijednosti do 6.000,00 € bez PDV-a </w:t>
      </w:r>
      <w:r w:rsidRPr="00BC4A56">
        <w:t>mogu se provesti u roku od 3 dana od dana upućivanja, ali kao takve moraju biti opravdane i unaprijed najavljene voditelju javn</w:t>
      </w:r>
      <w:r w:rsidR="00480D4C" w:rsidRPr="00BC4A56">
        <w:t>e</w:t>
      </w:r>
      <w:r w:rsidRPr="00BC4A56">
        <w:t xml:space="preserve"> nabave Naručitelja. </w:t>
      </w:r>
    </w:p>
    <w:p w:rsidR="00D8045A" w:rsidRPr="00BC4A56" w:rsidRDefault="00D8045A" w:rsidP="00D8045A">
      <w:pPr>
        <w:widowControl w:val="0"/>
        <w:autoSpaceDE w:val="0"/>
        <w:autoSpaceDN w:val="0"/>
        <w:adjustRightInd w:val="0"/>
        <w:ind w:right="53"/>
        <w:jc w:val="both"/>
        <w:rPr>
          <w:sz w:val="12"/>
          <w:szCs w:val="12"/>
        </w:rPr>
      </w:pPr>
    </w:p>
    <w:p w:rsidR="00D8045A" w:rsidRPr="00BC4A56" w:rsidRDefault="00D8045A" w:rsidP="00D8045A">
      <w:pPr>
        <w:widowControl w:val="0"/>
        <w:autoSpaceDE w:val="0"/>
        <w:autoSpaceDN w:val="0"/>
        <w:adjustRightInd w:val="0"/>
        <w:ind w:right="53"/>
        <w:jc w:val="center"/>
      </w:pPr>
      <w:r w:rsidRPr="00BC4A56">
        <w:t>Članak 10.</w:t>
      </w:r>
    </w:p>
    <w:p w:rsidR="00D8045A" w:rsidRPr="00BC4A56" w:rsidRDefault="00D8045A" w:rsidP="00D8045A">
      <w:pPr>
        <w:widowControl w:val="0"/>
        <w:autoSpaceDE w:val="0"/>
        <w:autoSpaceDN w:val="0"/>
        <w:adjustRightInd w:val="0"/>
        <w:ind w:right="53"/>
        <w:jc w:val="both"/>
      </w:pPr>
      <w:r w:rsidRPr="00BC4A56">
        <w:t>Ravnatelj Instituta donosi</w:t>
      </w:r>
      <w:r w:rsidRPr="00BC4A56">
        <w:rPr>
          <w:lang w:val="vi-VN"/>
        </w:rPr>
        <w:t xml:space="preserve"> </w:t>
      </w:r>
      <w:r w:rsidRPr="00BC4A56">
        <w:t>o</w:t>
      </w:r>
      <w:r w:rsidRPr="00BC4A56">
        <w:rPr>
          <w:lang w:val="vi-VN"/>
        </w:rPr>
        <w:t>dluk</w:t>
      </w:r>
      <w:r w:rsidRPr="00BC4A56">
        <w:t>u</w:t>
      </w:r>
      <w:r w:rsidRPr="00BC4A56">
        <w:rPr>
          <w:lang w:val="vi-VN"/>
        </w:rPr>
        <w:t xml:space="preserve"> o imenovanju </w:t>
      </w:r>
      <w:r w:rsidRPr="00BC4A56">
        <w:t>povjerenstva od najmanje dva</w:t>
      </w:r>
      <w:r w:rsidRPr="00BC4A56">
        <w:rPr>
          <w:lang w:val="vi-VN"/>
        </w:rPr>
        <w:t xml:space="preserve"> </w:t>
      </w:r>
      <w:r w:rsidRPr="00BC4A56">
        <w:t>stalno ovlaštena predstavnika</w:t>
      </w:r>
      <w:r w:rsidRPr="00BC4A56">
        <w:rPr>
          <w:lang w:val="vi-VN"/>
        </w:rPr>
        <w:t xml:space="preserve"> </w:t>
      </w:r>
      <w:r w:rsidRPr="00BC4A56">
        <w:t xml:space="preserve">Naručitelja (Instituta) </w:t>
      </w:r>
      <w:r w:rsidRPr="00BC4A56">
        <w:rPr>
          <w:lang w:val="vi-VN"/>
        </w:rPr>
        <w:t xml:space="preserve">radi provedbe postupka </w:t>
      </w:r>
      <w:r w:rsidRPr="00BC4A56">
        <w:t xml:space="preserve">jednostavne </w:t>
      </w:r>
      <w:r w:rsidRPr="00BC4A56">
        <w:rPr>
          <w:lang w:val="vi-VN"/>
        </w:rPr>
        <w:t>nabave</w:t>
      </w:r>
      <w:r w:rsidRPr="00BC4A56">
        <w:t xml:space="preserve"> i radi pregleda i ocjene ponuda. Sukladno specifičnosti svakog pojedinog predmeta nabave stalno povjerenstvo ima i dodatnog stručnog člana koji se imenuje Odlukom o imenovanju Stalnog stručnog povjerenstva za jednostavnu nabavu. </w:t>
      </w:r>
    </w:p>
    <w:p w:rsidR="00952B6F" w:rsidRPr="00BC4A56" w:rsidRDefault="00952B6F" w:rsidP="00D8045A">
      <w:pPr>
        <w:widowControl w:val="0"/>
        <w:autoSpaceDE w:val="0"/>
        <w:autoSpaceDN w:val="0"/>
        <w:adjustRightInd w:val="0"/>
        <w:ind w:right="53"/>
        <w:jc w:val="both"/>
      </w:pPr>
      <w:r w:rsidRPr="00BC4A56">
        <w:t>Članovi povjerenstva biraju se među zaposlenicima Naručitelja.</w:t>
      </w:r>
    </w:p>
    <w:p w:rsidR="00D8045A" w:rsidRPr="00BC4A56" w:rsidRDefault="00D8045A" w:rsidP="00D8045A">
      <w:pPr>
        <w:widowControl w:val="0"/>
        <w:autoSpaceDE w:val="0"/>
        <w:autoSpaceDN w:val="0"/>
        <w:adjustRightInd w:val="0"/>
        <w:ind w:right="53"/>
        <w:jc w:val="both"/>
      </w:pPr>
      <w:r w:rsidRPr="00BC4A56">
        <w:t xml:space="preserve">Rotirajući članovi odnose se na: </w:t>
      </w:r>
    </w:p>
    <w:p w:rsidR="00D8045A" w:rsidRPr="00BC4A56" w:rsidRDefault="00D8045A" w:rsidP="00D8045A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4A56">
        <w:rPr>
          <w:rFonts w:ascii="Times New Roman" w:hAnsi="Times New Roman"/>
          <w:sz w:val="24"/>
          <w:szCs w:val="24"/>
        </w:rPr>
        <w:t>Nabavu laboratorijske opreme, sitnog laboratorijskog materijala i pribora te kemikalija – 2 člana</w:t>
      </w:r>
    </w:p>
    <w:p w:rsidR="00D8045A" w:rsidRPr="00BC4A56" w:rsidRDefault="00D8045A" w:rsidP="00D8045A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4A56">
        <w:rPr>
          <w:rFonts w:ascii="Times New Roman" w:hAnsi="Times New Roman"/>
          <w:sz w:val="24"/>
          <w:szCs w:val="24"/>
        </w:rPr>
        <w:t>Nabavu poljoprivredne mehanizacije i opreme – 1 član</w:t>
      </w:r>
    </w:p>
    <w:p w:rsidR="00D8045A" w:rsidRPr="00BC4A56" w:rsidRDefault="00D8045A" w:rsidP="00D8045A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4A56">
        <w:rPr>
          <w:rFonts w:ascii="Times New Roman" w:hAnsi="Times New Roman"/>
          <w:sz w:val="24"/>
          <w:szCs w:val="24"/>
        </w:rPr>
        <w:t>Nabavu povezanu sa stalnom imovinom i investicijskom održavanjem – 1 član</w:t>
      </w:r>
    </w:p>
    <w:p w:rsidR="00D8045A" w:rsidRPr="00BC4A56" w:rsidRDefault="00D8045A" w:rsidP="00D8045A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4A56">
        <w:rPr>
          <w:rFonts w:ascii="Times New Roman" w:hAnsi="Times New Roman"/>
          <w:sz w:val="24"/>
          <w:szCs w:val="24"/>
        </w:rPr>
        <w:t>Nabavu informatičke i srodne opreme – 1 član</w:t>
      </w:r>
    </w:p>
    <w:p w:rsidR="00D8045A" w:rsidRPr="00BC4A56" w:rsidRDefault="00D8045A" w:rsidP="00D8045A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4A56">
        <w:rPr>
          <w:rFonts w:ascii="Times New Roman" w:hAnsi="Times New Roman"/>
          <w:sz w:val="24"/>
          <w:szCs w:val="24"/>
        </w:rPr>
        <w:t>Nabavu intelektualnih i savjetodavnih i drugih srodnih usluga – 2 člana</w:t>
      </w:r>
    </w:p>
    <w:p w:rsidR="00952B6F" w:rsidRPr="00BC4A56" w:rsidRDefault="00952B6F" w:rsidP="00D8045A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4A56">
        <w:rPr>
          <w:rFonts w:ascii="Times New Roman" w:hAnsi="Times New Roman"/>
          <w:sz w:val="24"/>
          <w:szCs w:val="24"/>
        </w:rPr>
        <w:t xml:space="preserve">Po potrebi voditelj projekta na kojem se provodi nabava. </w:t>
      </w:r>
    </w:p>
    <w:p w:rsidR="00B213E8" w:rsidRPr="00BC4A56" w:rsidRDefault="00B213E8" w:rsidP="00B213E8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C4A56">
        <w:rPr>
          <w:rFonts w:ascii="Times New Roman" w:hAnsi="Times New Roman"/>
          <w:sz w:val="24"/>
          <w:szCs w:val="24"/>
        </w:rPr>
        <w:t>U slučaju specifičnih postupaka jednostavne nabave Naručitelj ostavlja mogućnost angažiranja vanjskih članova povj</w:t>
      </w:r>
      <w:r w:rsidR="00952B6F" w:rsidRPr="00BC4A56">
        <w:rPr>
          <w:rFonts w:ascii="Times New Roman" w:hAnsi="Times New Roman"/>
          <w:sz w:val="24"/>
          <w:szCs w:val="24"/>
        </w:rPr>
        <w:t>erenstva koji nisu dio zaposlenika Naručitelja.</w:t>
      </w:r>
    </w:p>
    <w:p w:rsidR="00D8045A" w:rsidRPr="00BC4A56" w:rsidRDefault="00D8045A" w:rsidP="00D8045A">
      <w:pPr>
        <w:widowControl w:val="0"/>
        <w:autoSpaceDE w:val="0"/>
        <w:autoSpaceDN w:val="0"/>
        <w:adjustRightInd w:val="0"/>
        <w:ind w:right="53"/>
        <w:jc w:val="both"/>
      </w:pPr>
      <w:r w:rsidRPr="00BC4A56">
        <w:t xml:space="preserve">Povjerenstvo sastavlja zapisnik o pregledu i ocjeni ponuda najkasnije u roku od </w:t>
      </w:r>
      <w:r w:rsidR="00B213E8" w:rsidRPr="00BC4A56">
        <w:t>10</w:t>
      </w:r>
      <w:r w:rsidRPr="00BC4A56">
        <w:t xml:space="preserve"> dana od dana isteka roka za dostavu ponuda.</w:t>
      </w:r>
    </w:p>
    <w:p w:rsidR="00D8045A" w:rsidRPr="00BC4A56" w:rsidRDefault="00952B6F" w:rsidP="00D8045A">
      <w:pPr>
        <w:widowControl w:val="0"/>
        <w:autoSpaceDE w:val="0"/>
        <w:autoSpaceDN w:val="0"/>
        <w:adjustRightInd w:val="0"/>
        <w:ind w:right="53"/>
        <w:jc w:val="both"/>
      </w:pPr>
      <w:r w:rsidRPr="00BC4A56">
        <w:t>Najmanje jedan stalno ovlašteni član povjerenstva mora i</w:t>
      </w:r>
      <w:r w:rsidR="00D8045A" w:rsidRPr="00BC4A56">
        <w:t>mati položen ispit za certificirane provoditelje postupka javne nabave i moraju imati važeći certifikat.</w:t>
      </w:r>
    </w:p>
    <w:p w:rsidR="00D8045A" w:rsidRPr="00BC4A56" w:rsidRDefault="00D8045A" w:rsidP="00D8045A">
      <w:pPr>
        <w:widowControl w:val="0"/>
        <w:autoSpaceDE w:val="0"/>
        <w:autoSpaceDN w:val="0"/>
        <w:adjustRightInd w:val="0"/>
        <w:ind w:right="53"/>
        <w:jc w:val="both"/>
      </w:pPr>
      <w:r w:rsidRPr="00BC4A56">
        <w:t>Povjerenstvo potpisani zapisnik o pregledu i ocjeni ponuda dostavlja ravnatelju Instituta.</w:t>
      </w:r>
    </w:p>
    <w:p w:rsidR="00D8045A" w:rsidRPr="00BC4A56" w:rsidRDefault="00D8045A" w:rsidP="00D8045A">
      <w:pPr>
        <w:widowControl w:val="0"/>
        <w:autoSpaceDE w:val="0"/>
        <w:autoSpaceDN w:val="0"/>
        <w:adjustRightInd w:val="0"/>
        <w:ind w:right="53"/>
        <w:jc w:val="both"/>
      </w:pPr>
    </w:p>
    <w:p w:rsidR="00D8045A" w:rsidRPr="00BC4A56" w:rsidRDefault="00D8045A" w:rsidP="00D8045A">
      <w:pPr>
        <w:widowControl w:val="0"/>
        <w:autoSpaceDE w:val="0"/>
        <w:autoSpaceDN w:val="0"/>
        <w:adjustRightInd w:val="0"/>
        <w:ind w:right="53"/>
        <w:jc w:val="center"/>
      </w:pPr>
      <w:r w:rsidRPr="00BC4A56">
        <w:t>Članak 11.</w:t>
      </w:r>
    </w:p>
    <w:p w:rsidR="00D8045A" w:rsidRPr="00BC4A56" w:rsidRDefault="00D8045A" w:rsidP="00D8045A">
      <w:pPr>
        <w:widowControl w:val="0"/>
        <w:autoSpaceDE w:val="0"/>
        <w:autoSpaceDN w:val="0"/>
        <w:adjustRightInd w:val="0"/>
        <w:ind w:right="53"/>
        <w:jc w:val="both"/>
      </w:pPr>
      <w:r w:rsidRPr="00BC4A56">
        <w:t>U slučaju više sile, događaja izvan kontrole naručitelja i neovisnog od njegove volje, a koji se nisu mogli predvidjeti ili izbjeći, naručitelj jednostavnu nabavu, bez obzira na procijenjenu vrijednost nabave, provodi izdavanjem narudžbenice temeljem zaprimljene jedne ponude.</w:t>
      </w:r>
    </w:p>
    <w:p w:rsidR="00D8045A" w:rsidRPr="00BC4A56" w:rsidRDefault="00D8045A" w:rsidP="00D8045A">
      <w:pPr>
        <w:widowControl w:val="0"/>
        <w:autoSpaceDE w:val="0"/>
        <w:autoSpaceDN w:val="0"/>
        <w:adjustRightInd w:val="0"/>
        <w:ind w:right="53"/>
        <w:jc w:val="both"/>
      </w:pPr>
    </w:p>
    <w:p w:rsidR="00D8045A" w:rsidRPr="00BC4A56" w:rsidRDefault="00D8045A" w:rsidP="00D8045A">
      <w:pPr>
        <w:widowControl w:val="0"/>
        <w:autoSpaceDE w:val="0"/>
        <w:autoSpaceDN w:val="0"/>
        <w:adjustRightInd w:val="0"/>
        <w:ind w:right="53"/>
        <w:jc w:val="center"/>
      </w:pPr>
      <w:r w:rsidRPr="00BC4A56">
        <w:t>Članak 12.</w:t>
      </w:r>
    </w:p>
    <w:p w:rsidR="00D8045A" w:rsidRPr="00BC4A56" w:rsidRDefault="00D8045A" w:rsidP="00D8045A">
      <w:pPr>
        <w:widowControl w:val="0"/>
        <w:autoSpaceDE w:val="0"/>
        <w:autoSpaceDN w:val="0"/>
        <w:adjustRightInd w:val="0"/>
        <w:ind w:right="53"/>
        <w:jc w:val="both"/>
      </w:pPr>
      <w:r w:rsidRPr="00BC4A56">
        <w:t xml:space="preserve">Za donošenje odluke po pozivu </w:t>
      </w:r>
      <w:r w:rsidR="00B213E8" w:rsidRPr="00BC4A56">
        <w:t xml:space="preserve">/ provedenom postupku / </w:t>
      </w:r>
      <w:r w:rsidRPr="00BC4A56">
        <w:t xml:space="preserve">dovoljna je jedna pristigla ponuda koja udovoljava traženim uvjetima i/ili tehničkim specifikacijama iz </w:t>
      </w:r>
      <w:r w:rsidR="00B213E8" w:rsidRPr="00BC4A56">
        <w:t>Javnog p</w:t>
      </w:r>
      <w:r w:rsidRPr="00BC4A56">
        <w:t>oziva na dostavu ponuda.</w:t>
      </w:r>
    </w:p>
    <w:p w:rsidR="00D8045A" w:rsidRPr="00BC4A56" w:rsidRDefault="00D8045A" w:rsidP="00D8045A">
      <w:pPr>
        <w:widowControl w:val="0"/>
        <w:autoSpaceDE w:val="0"/>
        <w:autoSpaceDN w:val="0"/>
        <w:adjustRightInd w:val="0"/>
        <w:ind w:right="53"/>
        <w:jc w:val="both"/>
      </w:pPr>
      <w:r w:rsidRPr="00BC4A56">
        <w:t xml:space="preserve">Otvaranje ponuda u postupcima jednostavne nabave </w:t>
      </w:r>
      <w:r w:rsidR="00B213E8" w:rsidRPr="00BC4A56">
        <w:t>je javno.</w:t>
      </w:r>
    </w:p>
    <w:p w:rsidR="00B213E8" w:rsidRPr="00BC4A56" w:rsidRDefault="00B213E8" w:rsidP="00D8045A">
      <w:pPr>
        <w:widowControl w:val="0"/>
        <w:autoSpaceDE w:val="0"/>
        <w:autoSpaceDN w:val="0"/>
        <w:adjustRightInd w:val="0"/>
        <w:ind w:right="53"/>
        <w:jc w:val="both"/>
      </w:pPr>
      <w:r w:rsidRPr="00BC4A56">
        <w:t xml:space="preserve">Na otvaranju ponuda mogu biti prisutni zainteresirani gospodarski subjekti koji su sudjelovali u postupku. </w:t>
      </w:r>
    </w:p>
    <w:p w:rsidR="00B213E8" w:rsidRPr="00BC4A56" w:rsidRDefault="00B213E8" w:rsidP="00B213E8">
      <w:pPr>
        <w:widowControl w:val="0"/>
        <w:autoSpaceDE w:val="0"/>
        <w:autoSpaceDN w:val="0"/>
        <w:adjustRightInd w:val="0"/>
        <w:ind w:right="53"/>
        <w:jc w:val="both"/>
      </w:pPr>
      <w:r w:rsidRPr="00BC4A56">
        <w:t>Ovlašteni predstavnici ponuditelja moraju svoje pisano ovlaštenje predati prije otvaranja ponuda. Navedeno pismeno ovlaštenje šalje se naručitelju putem elektroničke komunikacije u sustavu EOJN</w:t>
      </w:r>
    </w:p>
    <w:p w:rsidR="00D8045A" w:rsidRPr="00BC4A56" w:rsidRDefault="00D8045A" w:rsidP="00D8045A">
      <w:pPr>
        <w:widowControl w:val="0"/>
        <w:autoSpaceDE w:val="0"/>
        <w:autoSpaceDN w:val="0"/>
        <w:adjustRightInd w:val="0"/>
        <w:ind w:right="53"/>
        <w:jc w:val="both"/>
      </w:pPr>
      <w:r w:rsidRPr="00BC4A56">
        <w:t xml:space="preserve">Odluku o odabiru ponude donosi ravnatelj. </w:t>
      </w:r>
    </w:p>
    <w:p w:rsidR="00B213E8" w:rsidRPr="00BC4A56" w:rsidRDefault="00B213E8" w:rsidP="00D8045A">
      <w:pPr>
        <w:widowControl w:val="0"/>
        <w:autoSpaceDE w:val="0"/>
        <w:autoSpaceDN w:val="0"/>
        <w:adjustRightInd w:val="0"/>
        <w:ind w:right="53"/>
        <w:jc w:val="both"/>
      </w:pPr>
      <w:r w:rsidRPr="00BC4A56">
        <w:t xml:space="preserve">Odluka o odabiru donosi se u najdulje u vremenu od 10 dana od dana objave Zapisnika o pregledu i ocjeni ponuda. </w:t>
      </w:r>
    </w:p>
    <w:p w:rsidR="00D8045A" w:rsidRPr="00BC4A56" w:rsidRDefault="00D8045A" w:rsidP="00D8045A">
      <w:pPr>
        <w:widowControl w:val="0"/>
        <w:autoSpaceDE w:val="0"/>
        <w:autoSpaceDN w:val="0"/>
        <w:adjustRightInd w:val="0"/>
        <w:ind w:right="53"/>
        <w:jc w:val="both"/>
      </w:pPr>
      <w:r w:rsidRPr="00BC4A56">
        <w:t xml:space="preserve">Naručitelj je dužan obavijest o donošenju Odluke o odabiru ponude ili obavijest o poništenju </w:t>
      </w:r>
      <w:r w:rsidRPr="00BC4A56">
        <w:lastRenderedPageBreak/>
        <w:t>postupka dostaviti svim ponuditeljima elektronskim putem na dokaziv način.</w:t>
      </w:r>
      <w:r w:rsidR="00B213E8" w:rsidRPr="00BC4A56">
        <w:t xml:space="preserve"> </w:t>
      </w:r>
    </w:p>
    <w:p w:rsidR="00D8045A" w:rsidRPr="00BC4A56" w:rsidRDefault="00D8045A" w:rsidP="00D8045A">
      <w:pPr>
        <w:widowControl w:val="0"/>
        <w:autoSpaceDE w:val="0"/>
        <w:autoSpaceDN w:val="0"/>
        <w:adjustRightInd w:val="0"/>
        <w:ind w:right="53"/>
        <w:jc w:val="both"/>
      </w:pPr>
      <w:r w:rsidRPr="00BC4A56">
        <w:t>Dokazivim načinom smatra se objava rezultata nadmetanja na web stranici Naručitelja i/ili slanjem obavijesti putem elektroničke pošte svim gospodarskim subjektima koji su sudjelovali u nadmetanju to objavom obavijesti u sustavu EOJN</w:t>
      </w:r>
      <w:r w:rsidR="00B213E8" w:rsidRPr="00BC4A56">
        <w:t xml:space="preserve"> RH</w:t>
      </w:r>
      <w:r w:rsidRPr="00BC4A56">
        <w:t xml:space="preserve">, ako je nabave provedena tim alatom. </w:t>
      </w:r>
    </w:p>
    <w:p w:rsidR="0047137A" w:rsidRPr="00BC4A56" w:rsidRDefault="0047137A" w:rsidP="0047137A">
      <w:pPr>
        <w:widowControl w:val="0"/>
        <w:autoSpaceDE w:val="0"/>
        <w:autoSpaceDN w:val="0"/>
        <w:adjustRightInd w:val="0"/>
        <w:ind w:right="53"/>
        <w:jc w:val="both"/>
      </w:pPr>
    </w:p>
    <w:p w:rsidR="0047137A" w:rsidRPr="00BC4A56" w:rsidRDefault="0047137A" w:rsidP="0047137A">
      <w:pPr>
        <w:widowControl w:val="0"/>
        <w:autoSpaceDE w:val="0"/>
        <w:autoSpaceDN w:val="0"/>
        <w:adjustRightInd w:val="0"/>
        <w:ind w:right="53"/>
        <w:jc w:val="center"/>
      </w:pPr>
      <w:r w:rsidRPr="00BC4A56">
        <w:t>Članak 13.</w:t>
      </w:r>
    </w:p>
    <w:p w:rsidR="00D8045A" w:rsidRPr="00BC4A56" w:rsidRDefault="00D8045A" w:rsidP="00D8045A">
      <w:pPr>
        <w:widowControl w:val="0"/>
        <w:autoSpaceDE w:val="0"/>
        <w:autoSpaceDN w:val="0"/>
        <w:adjustRightInd w:val="0"/>
        <w:ind w:right="53"/>
        <w:jc w:val="both"/>
      </w:pPr>
      <w:r w:rsidRPr="00BC4A56">
        <w:t xml:space="preserve">Na postupak provedbe jednostavne nabave kao i na odabir najpovoljnijeg ponuditelja u postupku jednostavne nabave žalba </w:t>
      </w:r>
      <w:r w:rsidR="0047137A" w:rsidRPr="00BC4A56">
        <w:t>je</w:t>
      </w:r>
      <w:r w:rsidRPr="00BC4A56">
        <w:t xml:space="preserve"> dopuštena.</w:t>
      </w:r>
    </w:p>
    <w:p w:rsidR="0047137A" w:rsidRPr="00BC4A56" w:rsidRDefault="0047137A" w:rsidP="00D8045A">
      <w:pPr>
        <w:widowControl w:val="0"/>
        <w:autoSpaceDE w:val="0"/>
        <w:autoSpaceDN w:val="0"/>
        <w:adjustRightInd w:val="0"/>
        <w:ind w:right="53"/>
        <w:jc w:val="both"/>
        <w:rPr>
          <w:rFonts w:eastAsia="MinionPro-Cn"/>
        </w:rPr>
      </w:pPr>
      <w:r w:rsidRPr="00BC4A56">
        <w:rPr>
          <w:rFonts w:eastAsia="MinionPro-Cn"/>
        </w:rPr>
        <w:t>Omogućava se pravna zaštite gospodarskim subjektima to putem prigovora odgovornoj osobi naručitelja za nabave čija je procijenjena vrijednost veća od 15.000,00 eura na način kako je to propisano u članku 40</w:t>
      </w:r>
      <w:r w:rsidR="00EC46E1" w:rsidRPr="00BC4A56">
        <w:rPr>
          <w:rFonts w:eastAsia="MinionPro-Cn"/>
        </w:rPr>
        <w:t>6</w:t>
      </w:r>
      <w:r w:rsidRPr="00BC4A56">
        <w:rPr>
          <w:rFonts w:eastAsia="MinionPro-Cn"/>
        </w:rPr>
        <w:t>. ZJN 2016</w:t>
      </w:r>
      <w:r w:rsidR="00EC46E1" w:rsidRPr="00BC4A56">
        <w:rPr>
          <w:rFonts w:eastAsia="MinionPro-Cn"/>
        </w:rPr>
        <w:t xml:space="preserve"> po sljedećim situacijama: </w:t>
      </w:r>
    </w:p>
    <w:p w:rsidR="00EC46E1" w:rsidRPr="00BC4A56" w:rsidRDefault="00EC46E1" w:rsidP="00EC46E1">
      <w:pPr>
        <w:widowControl w:val="0"/>
        <w:autoSpaceDE w:val="0"/>
        <w:autoSpaceDN w:val="0"/>
        <w:adjustRightInd w:val="0"/>
        <w:ind w:left="720" w:right="53"/>
        <w:jc w:val="both"/>
        <w:rPr>
          <w:rFonts w:eastAsia="MinionPro-Cn"/>
        </w:rPr>
      </w:pPr>
      <w:r w:rsidRPr="00BC4A56">
        <w:rPr>
          <w:rFonts w:eastAsia="MinionPro-Cn"/>
        </w:rPr>
        <w:t>1. objave poziva na nadmetanje, u odnosu na sadržaj poziva ili dokumentacije o nabavi</w:t>
      </w:r>
    </w:p>
    <w:p w:rsidR="00EC46E1" w:rsidRPr="00BC4A56" w:rsidRDefault="00EC46E1" w:rsidP="00EC46E1">
      <w:pPr>
        <w:widowControl w:val="0"/>
        <w:autoSpaceDE w:val="0"/>
        <w:autoSpaceDN w:val="0"/>
        <w:adjustRightInd w:val="0"/>
        <w:ind w:left="720" w:right="53"/>
        <w:jc w:val="both"/>
        <w:rPr>
          <w:rFonts w:eastAsia="MinionPro-Cn"/>
        </w:rPr>
      </w:pPr>
      <w:r w:rsidRPr="00BC4A56">
        <w:rPr>
          <w:rFonts w:eastAsia="MinionPro-Cn"/>
        </w:rPr>
        <w:t>2. objave obavijesti o ispravku, u odnosu na sadržaj ispravka</w:t>
      </w:r>
    </w:p>
    <w:p w:rsidR="00EC46E1" w:rsidRPr="00BC4A56" w:rsidRDefault="00EC46E1" w:rsidP="00EC46E1">
      <w:pPr>
        <w:widowControl w:val="0"/>
        <w:autoSpaceDE w:val="0"/>
        <w:autoSpaceDN w:val="0"/>
        <w:adjustRightInd w:val="0"/>
        <w:ind w:left="720" w:right="53"/>
        <w:jc w:val="both"/>
        <w:rPr>
          <w:rFonts w:eastAsia="MinionPro-Cn"/>
        </w:rPr>
      </w:pPr>
      <w:r w:rsidRPr="00BC4A56">
        <w:rPr>
          <w:rFonts w:eastAsia="MinionPro-Cn"/>
        </w:rPr>
        <w:t>3. objave izmjene dokumentacije o nabavi, u odnosu na sadržaj izmjene dokumentacije</w:t>
      </w:r>
    </w:p>
    <w:p w:rsidR="00EC46E1" w:rsidRPr="00BC4A56" w:rsidRDefault="00EC46E1" w:rsidP="00EC46E1">
      <w:pPr>
        <w:widowControl w:val="0"/>
        <w:autoSpaceDE w:val="0"/>
        <w:autoSpaceDN w:val="0"/>
        <w:adjustRightInd w:val="0"/>
        <w:ind w:left="720" w:right="53"/>
        <w:jc w:val="both"/>
        <w:rPr>
          <w:rFonts w:eastAsia="MinionPro-Cn"/>
        </w:rPr>
      </w:pPr>
      <w:r w:rsidRPr="00BC4A56">
        <w:rPr>
          <w:rFonts w:eastAsia="MinionPro-Cn"/>
        </w:rPr>
        <w:t>4. otvaranja ponuda u odnosu na propuštanje naručitelja da valjano odgovori na pravodobno dostavljen zahtjev dodatne informacije, objašnjenja ili izmjene dokumentacije o nabavi te na postupak otvaranja ponuda</w:t>
      </w:r>
    </w:p>
    <w:p w:rsidR="0047137A" w:rsidRPr="00BC4A56" w:rsidRDefault="00EC46E1" w:rsidP="00EC46E1">
      <w:pPr>
        <w:widowControl w:val="0"/>
        <w:autoSpaceDE w:val="0"/>
        <w:autoSpaceDN w:val="0"/>
        <w:adjustRightInd w:val="0"/>
        <w:ind w:left="720" w:right="53"/>
        <w:jc w:val="both"/>
        <w:rPr>
          <w:rFonts w:eastAsia="MinionPro-Cn"/>
        </w:rPr>
      </w:pPr>
      <w:r w:rsidRPr="00BC4A56">
        <w:rPr>
          <w:rFonts w:eastAsia="MinionPro-Cn"/>
        </w:rPr>
        <w:t>5. primitka odluke o odabiru ili poništenju, u odnosu na postupak pregleda, ocjene i odabira ponuda, ili razloge poništenja.</w:t>
      </w:r>
    </w:p>
    <w:p w:rsidR="00EC46E1" w:rsidRPr="00BC4A56" w:rsidRDefault="00EC46E1" w:rsidP="00D8045A">
      <w:pPr>
        <w:widowControl w:val="0"/>
        <w:autoSpaceDE w:val="0"/>
        <w:autoSpaceDN w:val="0"/>
        <w:adjustRightInd w:val="0"/>
        <w:ind w:right="53"/>
        <w:jc w:val="both"/>
        <w:rPr>
          <w:rFonts w:eastAsia="MinionPro-Cn"/>
        </w:rPr>
      </w:pPr>
      <w:r w:rsidRPr="00BC4A56">
        <w:rPr>
          <w:rFonts w:eastAsia="MinionPro-Cn"/>
        </w:rPr>
        <w:t>Rokovi za izjavljivanje žalbe su 5 dana od svake situacije definirane točkama od 1 do 5 prethodnog stavka</w:t>
      </w:r>
    </w:p>
    <w:p w:rsidR="0047137A" w:rsidRPr="00BC4A56" w:rsidRDefault="00EC46E1" w:rsidP="00D8045A">
      <w:pPr>
        <w:widowControl w:val="0"/>
        <w:autoSpaceDE w:val="0"/>
        <w:autoSpaceDN w:val="0"/>
        <w:adjustRightInd w:val="0"/>
        <w:ind w:right="53"/>
        <w:jc w:val="both"/>
        <w:rPr>
          <w:rFonts w:eastAsia="MinionPro-Cn"/>
        </w:rPr>
      </w:pPr>
      <w:r w:rsidRPr="00BC4A56">
        <w:rPr>
          <w:rFonts w:eastAsia="MinionPro-Cn"/>
        </w:rPr>
        <w:t xml:space="preserve">Žalba se izjavljuje pismenom obliku, putem elektroničke komunikacija u sustavu EOJN na hrvatskom jeziku i latiničnom pismu. </w:t>
      </w:r>
    </w:p>
    <w:p w:rsidR="0047137A" w:rsidRPr="00BC4A56" w:rsidRDefault="00EC46E1" w:rsidP="00D8045A">
      <w:pPr>
        <w:widowControl w:val="0"/>
        <w:autoSpaceDE w:val="0"/>
        <w:autoSpaceDN w:val="0"/>
        <w:adjustRightInd w:val="0"/>
        <w:ind w:right="53"/>
        <w:jc w:val="both"/>
      </w:pPr>
      <w:r w:rsidRPr="00BC4A56">
        <w:rPr>
          <w:rFonts w:eastAsia="MinionPro-Cn"/>
        </w:rPr>
        <w:t xml:space="preserve">Naručitelj je za svaku od izjavljenih žalbi dužan postupiti u roku ne duljem od 7 dana od dana urednog zaprimanje žalbe. </w:t>
      </w:r>
    </w:p>
    <w:p w:rsidR="00D8045A" w:rsidRPr="00BC4A56" w:rsidRDefault="00D8045A" w:rsidP="00D8045A">
      <w:pPr>
        <w:widowControl w:val="0"/>
        <w:autoSpaceDE w:val="0"/>
        <w:autoSpaceDN w:val="0"/>
        <w:adjustRightInd w:val="0"/>
        <w:ind w:right="53"/>
        <w:jc w:val="both"/>
        <w:rPr>
          <w:sz w:val="8"/>
          <w:szCs w:val="8"/>
        </w:rPr>
      </w:pPr>
    </w:p>
    <w:p w:rsidR="00D8045A" w:rsidRPr="00BC4A56" w:rsidRDefault="0047137A" w:rsidP="00D8045A">
      <w:pPr>
        <w:widowControl w:val="0"/>
        <w:autoSpaceDE w:val="0"/>
        <w:autoSpaceDN w:val="0"/>
        <w:adjustRightInd w:val="0"/>
        <w:ind w:right="53"/>
        <w:jc w:val="center"/>
      </w:pPr>
      <w:r w:rsidRPr="00BC4A56">
        <w:t>Članak 14</w:t>
      </w:r>
      <w:r w:rsidR="00D8045A" w:rsidRPr="00BC4A56">
        <w:t>.</w:t>
      </w:r>
    </w:p>
    <w:p w:rsidR="00D8045A" w:rsidRPr="00BC4A56" w:rsidRDefault="00D8045A" w:rsidP="00D8045A">
      <w:pPr>
        <w:widowControl w:val="0"/>
        <w:autoSpaceDE w:val="0"/>
        <w:autoSpaceDN w:val="0"/>
        <w:adjustRightInd w:val="0"/>
        <w:ind w:right="53"/>
        <w:jc w:val="both"/>
      </w:pPr>
      <w:r w:rsidRPr="00BC4A56">
        <w:t>Kriterij za odabir ponude u postupcima jednostavne nabave je najniža cijena ili ekonomski najpovoljnija ponuda.</w:t>
      </w:r>
    </w:p>
    <w:p w:rsidR="00B213E8" w:rsidRPr="00BC4A56" w:rsidRDefault="00B213E8" w:rsidP="00D8045A">
      <w:pPr>
        <w:widowControl w:val="0"/>
        <w:autoSpaceDE w:val="0"/>
        <w:autoSpaceDN w:val="0"/>
        <w:adjustRightInd w:val="0"/>
        <w:ind w:right="53"/>
        <w:jc w:val="both"/>
      </w:pPr>
      <w:r w:rsidRPr="00BC4A56">
        <w:t>Ponude zaprimljene izvan roka za dostavu ponuda ne uzimaju se u razmatranje.</w:t>
      </w:r>
    </w:p>
    <w:p w:rsidR="00D8045A" w:rsidRPr="00BC4A56" w:rsidRDefault="00D8045A" w:rsidP="00D8045A">
      <w:pPr>
        <w:widowControl w:val="0"/>
        <w:autoSpaceDE w:val="0"/>
        <w:autoSpaceDN w:val="0"/>
        <w:adjustRightInd w:val="0"/>
        <w:ind w:right="53"/>
        <w:jc w:val="both"/>
      </w:pPr>
      <w:r w:rsidRPr="00BC4A56">
        <w:t>Ako se radi o ponudama s izraženom nerealno niskom cijenom ili o ponudama koje zahtijevaju korekciju računske pogreške, takve ponude moguće je ili odbiti ili primijeniti postupke definirane u člancima 289. i 294. stavak 3. ZJN 2016 i sukladno članku 22. Pravilnika o dokumentaciji o nabavi te ponudi u postupcima javne nabave (NN 65/17).</w:t>
      </w:r>
    </w:p>
    <w:p w:rsidR="00D8045A" w:rsidRPr="00BC4A56" w:rsidRDefault="00D8045A" w:rsidP="00D8045A">
      <w:pPr>
        <w:widowControl w:val="0"/>
        <w:autoSpaceDE w:val="0"/>
        <w:autoSpaceDN w:val="0"/>
        <w:adjustRightInd w:val="0"/>
        <w:ind w:right="53"/>
        <w:jc w:val="both"/>
      </w:pPr>
      <w:r w:rsidRPr="00BC4A56">
        <w:t xml:space="preserve">U svakom pojedinim postupku </w:t>
      </w:r>
      <w:r w:rsidR="00BA645A" w:rsidRPr="00BC4A56">
        <w:t>u</w:t>
      </w:r>
      <w:r w:rsidRPr="00BC4A56">
        <w:t xml:space="preserve"> prethodnom stavku sukladno specifičnostima odlučuje voditelj nabave Instituta.</w:t>
      </w:r>
    </w:p>
    <w:p w:rsidR="00D8045A" w:rsidRPr="00BC4A56" w:rsidRDefault="00D8045A" w:rsidP="00D8045A">
      <w:pPr>
        <w:widowControl w:val="0"/>
        <w:autoSpaceDE w:val="0"/>
        <w:autoSpaceDN w:val="0"/>
        <w:adjustRightInd w:val="0"/>
        <w:ind w:right="53"/>
        <w:jc w:val="both"/>
      </w:pPr>
      <w:r w:rsidRPr="00BC4A56">
        <w:t xml:space="preserve">Odluka o </w:t>
      </w:r>
      <w:r w:rsidR="00344DCA" w:rsidRPr="00BC4A56">
        <w:t>pokretanju postupka nabave</w:t>
      </w:r>
      <w:r w:rsidRPr="00BC4A56">
        <w:t xml:space="preserve"> mora biti donesena temeljem objektivno povedene analize tržišta i ista mora biti pravno utemeljena.</w:t>
      </w:r>
    </w:p>
    <w:p w:rsidR="00D8045A" w:rsidRPr="00BC4A56" w:rsidRDefault="00D8045A" w:rsidP="00D8045A">
      <w:pPr>
        <w:widowControl w:val="0"/>
        <w:autoSpaceDE w:val="0"/>
        <w:autoSpaceDN w:val="0"/>
        <w:adjustRightInd w:val="0"/>
        <w:ind w:right="53"/>
        <w:jc w:val="both"/>
      </w:pPr>
      <w:r w:rsidRPr="00BC4A56">
        <w:t>Kada je kriterij ekonomski najpovoljnija ponuda, osim kriterija cijene mogu se koristiti i npr. kriterij kvalitete, tehničke karakteristike, estetske i funkcionalne osobine, ekološke osobine, operativni troškovi, ekonomičnost, jamstveni rokovi, rok isporuke ili rok izvršenja ugovora te drugi mjerljivi ili funkcionalni kriteriji.</w:t>
      </w:r>
    </w:p>
    <w:p w:rsidR="00D8045A" w:rsidRPr="00BC4A56" w:rsidRDefault="00D8045A" w:rsidP="00D8045A">
      <w:pPr>
        <w:widowControl w:val="0"/>
        <w:autoSpaceDE w:val="0"/>
        <w:autoSpaceDN w:val="0"/>
        <w:adjustRightInd w:val="0"/>
        <w:ind w:right="53"/>
        <w:jc w:val="both"/>
      </w:pPr>
      <w:r w:rsidRPr="00BC4A56">
        <w:t>Ponude koje budu skuplje od procijenjene vrijednosti nabave neće biti razmatrane</w:t>
      </w:r>
      <w:r w:rsidR="00BA645A" w:rsidRPr="00BC4A56">
        <w:t xml:space="preserve">, osim ukoliko povjerenstvo </w:t>
      </w:r>
      <w:r w:rsidR="00B213E8" w:rsidRPr="00BC4A56">
        <w:t xml:space="preserve">u iznimnim okolnostima </w:t>
      </w:r>
      <w:r w:rsidR="00BA645A" w:rsidRPr="00BC4A56">
        <w:t>zaključi da je nabav</w:t>
      </w:r>
      <w:r w:rsidR="00B213E8" w:rsidRPr="00BC4A56">
        <w:t>a</w:t>
      </w:r>
      <w:r w:rsidR="00BA645A" w:rsidRPr="00BC4A56">
        <w:t xml:space="preserve"> predmeta nabave projektno uvjetovana te da mora biti provedena radi uspješnog završetka projekta.</w:t>
      </w:r>
    </w:p>
    <w:p w:rsidR="00B213E8" w:rsidRPr="00BC4A56" w:rsidRDefault="00B213E8" w:rsidP="00D8045A">
      <w:pPr>
        <w:widowControl w:val="0"/>
        <w:autoSpaceDE w:val="0"/>
        <w:autoSpaceDN w:val="0"/>
        <w:adjustRightInd w:val="0"/>
        <w:ind w:right="53"/>
        <w:jc w:val="both"/>
      </w:pPr>
    </w:p>
    <w:p w:rsidR="00D8045A" w:rsidRPr="00BC4A56" w:rsidRDefault="00D8045A" w:rsidP="00D8045A">
      <w:pPr>
        <w:widowControl w:val="0"/>
        <w:autoSpaceDE w:val="0"/>
        <w:autoSpaceDN w:val="0"/>
        <w:adjustRightInd w:val="0"/>
        <w:ind w:right="53"/>
        <w:jc w:val="center"/>
      </w:pPr>
      <w:r w:rsidRPr="00BC4A56">
        <w:t>Članak 1</w:t>
      </w:r>
      <w:r w:rsidR="0047137A" w:rsidRPr="00BC4A56">
        <w:t>5</w:t>
      </w:r>
      <w:r w:rsidRPr="00BC4A56">
        <w:t>.</w:t>
      </w:r>
    </w:p>
    <w:p w:rsidR="00D8045A" w:rsidRPr="00BC4A56" w:rsidRDefault="00D8045A" w:rsidP="00D8045A">
      <w:pPr>
        <w:widowControl w:val="0"/>
        <w:autoSpaceDE w:val="0"/>
        <w:autoSpaceDN w:val="0"/>
        <w:adjustRightInd w:val="0"/>
        <w:ind w:right="53"/>
        <w:jc w:val="both"/>
      </w:pPr>
      <w:r w:rsidRPr="00BC4A56">
        <w:t>Ukoliko iz bilo kojih razloga ne dođe do realizacije nabave po odabranoj ponudi, naručitelj ima pravo ponovo izvršiti rangiranje preostalih ponuditelja te ponovo izvršiti odabir (donijeti novu Odluku o odabiru) ili poništiti postupak nabave.</w:t>
      </w:r>
    </w:p>
    <w:p w:rsidR="00D8045A" w:rsidRPr="00BC4A56" w:rsidRDefault="00D8045A" w:rsidP="00D8045A">
      <w:pPr>
        <w:widowControl w:val="0"/>
        <w:autoSpaceDE w:val="0"/>
        <w:autoSpaceDN w:val="0"/>
        <w:adjustRightInd w:val="0"/>
        <w:ind w:right="53"/>
        <w:jc w:val="both"/>
      </w:pPr>
      <w:r w:rsidRPr="00BC4A56">
        <w:t>Naručitelj zadržava pravo poništiti postupak nabave u bilo kojem trenutku, odnosno ne odabrati niti jednu ponudu, a sve bez ikakvih obaveza ili naknada bilo koje vrste prema ponuditeljima.</w:t>
      </w:r>
    </w:p>
    <w:p w:rsidR="00D8045A" w:rsidRPr="00BC4A56" w:rsidRDefault="00D8045A" w:rsidP="00D8045A">
      <w:pPr>
        <w:widowControl w:val="0"/>
        <w:autoSpaceDE w:val="0"/>
        <w:autoSpaceDN w:val="0"/>
        <w:adjustRightInd w:val="0"/>
        <w:ind w:right="53"/>
        <w:jc w:val="both"/>
      </w:pPr>
    </w:p>
    <w:p w:rsidR="00D8045A" w:rsidRPr="00BC4A56" w:rsidRDefault="0047137A" w:rsidP="00D8045A">
      <w:pPr>
        <w:widowControl w:val="0"/>
        <w:autoSpaceDE w:val="0"/>
        <w:autoSpaceDN w:val="0"/>
        <w:adjustRightInd w:val="0"/>
        <w:ind w:right="53"/>
        <w:jc w:val="center"/>
      </w:pPr>
      <w:r w:rsidRPr="00BC4A56">
        <w:rPr>
          <w:bCs/>
        </w:rPr>
        <w:t>Članak 16</w:t>
      </w:r>
      <w:r w:rsidR="00D8045A" w:rsidRPr="00BC4A56">
        <w:rPr>
          <w:bCs/>
        </w:rPr>
        <w:t>.</w:t>
      </w:r>
    </w:p>
    <w:p w:rsidR="00D8045A" w:rsidRPr="00BC4A56" w:rsidRDefault="00D8045A" w:rsidP="00D8045A">
      <w:pPr>
        <w:widowControl w:val="0"/>
        <w:autoSpaceDE w:val="0"/>
        <w:autoSpaceDN w:val="0"/>
        <w:adjustRightInd w:val="0"/>
        <w:ind w:right="53"/>
        <w:jc w:val="both"/>
      </w:pPr>
      <w:r w:rsidRPr="00BC4A56">
        <w:t xml:space="preserve">Po donošenju odluke o odabiru najpovoljnije ponude, stječu se uvjeti za izdavanje narudžbenice ili </w:t>
      </w:r>
      <w:r w:rsidRPr="00BC4A56">
        <w:lastRenderedPageBreak/>
        <w:t xml:space="preserve">sklapanje ugovora o nabavi. </w:t>
      </w:r>
    </w:p>
    <w:p w:rsidR="00D8045A" w:rsidRPr="00BC4A56" w:rsidRDefault="00D8045A" w:rsidP="00D8045A">
      <w:pPr>
        <w:widowControl w:val="0"/>
        <w:autoSpaceDE w:val="0"/>
        <w:autoSpaceDN w:val="0"/>
        <w:adjustRightInd w:val="0"/>
        <w:ind w:right="53"/>
        <w:jc w:val="both"/>
      </w:pPr>
      <w:r w:rsidRPr="00BC4A56">
        <w:t xml:space="preserve">Za nabavu svih predmeta nabave roba, usluga ili radova jednake ili veće vrijednosti od </w:t>
      </w:r>
      <w:r w:rsidR="00B213E8" w:rsidRPr="00BC4A56">
        <w:t>6</w:t>
      </w:r>
      <w:r w:rsidRPr="00BC4A56">
        <w:t xml:space="preserve">.000,00 </w:t>
      </w:r>
      <w:r w:rsidR="00B213E8" w:rsidRPr="00BC4A56">
        <w:t>€</w:t>
      </w:r>
      <w:r w:rsidRPr="00BC4A56">
        <w:t xml:space="preserve"> biti će potpisan ugovor o jednostavnoj nabavi roba, usluga ili radova</w:t>
      </w:r>
      <w:r w:rsidR="00B213E8" w:rsidRPr="00BC4A56">
        <w:t>, osim ako u iznimnim situacijama odgovorna osoba Naručitelja procijeni da se izvršenje usluge i isporuka robe može temeljiti na poslanoj narudžbenici</w:t>
      </w:r>
      <w:r w:rsidRPr="00BC4A56">
        <w:t xml:space="preserve">. </w:t>
      </w:r>
    </w:p>
    <w:p w:rsidR="0047137A" w:rsidRPr="00BC4A56" w:rsidRDefault="0047137A" w:rsidP="00D8045A">
      <w:pPr>
        <w:widowControl w:val="0"/>
        <w:autoSpaceDE w:val="0"/>
        <w:autoSpaceDN w:val="0"/>
        <w:adjustRightInd w:val="0"/>
        <w:ind w:right="53"/>
        <w:jc w:val="both"/>
      </w:pPr>
    </w:p>
    <w:p w:rsidR="0047137A" w:rsidRPr="00BC4A56" w:rsidRDefault="0047137A" w:rsidP="0047137A">
      <w:pPr>
        <w:widowControl w:val="0"/>
        <w:autoSpaceDE w:val="0"/>
        <w:autoSpaceDN w:val="0"/>
        <w:adjustRightInd w:val="0"/>
        <w:ind w:right="53"/>
        <w:jc w:val="center"/>
      </w:pPr>
      <w:r w:rsidRPr="00BC4A56">
        <w:t>Članak 17.</w:t>
      </w:r>
    </w:p>
    <w:p w:rsidR="0047137A" w:rsidRPr="00BC4A56" w:rsidRDefault="0047137A" w:rsidP="00D8045A">
      <w:pPr>
        <w:widowControl w:val="0"/>
        <w:autoSpaceDE w:val="0"/>
        <w:autoSpaceDN w:val="0"/>
        <w:adjustRightInd w:val="0"/>
        <w:ind w:right="53"/>
        <w:jc w:val="both"/>
      </w:pPr>
      <w:r w:rsidRPr="00BC4A56">
        <w:rPr>
          <w:rFonts w:eastAsia="MinionPro-Cn"/>
        </w:rPr>
        <w:t>U postupcima jednostavne nabave Naručitelj će postupati sukladno poštivanju načela javne nabave iz članka 4. ovoga Zakona i sprječavanju, prepoznavanju i uklanjanju sukoba interesa sukladno odredbama članaka 75. do 83. ovoga Zakona o javnoj nabavi</w:t>
      </w:r>
    </w:p>
    <w:p w:rsidR="00D8045A" w:rsidRPr="00BC4A56" w:rsidRDefault="00D8045A" w:rsidP="00D8045A">
      <w:pPr>
        <w:widowControl w:val="0"/>
        <w:autoSpaceDE w:val="0"/>
        <w:autoSpaceDN w:val="0"/>
        <w:adjustRightInd w:val="0"/>
        <w:ind w:right="53"/>
        <w:jc w:val="both"/>
      </w:pPr>
    </w:p>
    <w:p w:rsidR="00D8045A" w:rsidRPr="00BC4A56" w:rsidRDefault="0047137A" w:rsidP="00D8045A">
      <w:pPr>
        <w:widowControl w:val="0"/>
        <w:autoSpaceDE w:val="0"/>
        <w:autoSpaceDN w:val="0"/>
        <w:adjustRightInd w:val="0"/>
        <w:ind w:right="53"/>
        <w:jc w:val="center"/>
      </w:pPr>
      <w:r w:rsidRPr="00BC4A56">
        <w:t>Članak 18</w:t>
      </w:r>
      <w:r w:rsidR="00D8045A" w:rsidRPr="00BC4A56">
        <w:t>.</w:t>
      </w:r>
    </w:p>
    <w:p w:rsidR="00D8045A" w:rsidRPr="00BC4A56" w:rsidRDefault="00D8045A" w:rsidP="00D8045A">
      <w:pPr>
        <w:widowControl w:val="0"/>
        <w:autoSpaceDE w:val="0"/>
        <w:autoSpaceDN w:val="0"/>
        <w:adjustRightInd w:val="0"/>
        <w:spacing w:before="2"/>
        <w:ind w:right="151"/>
        <w:jc w:val="both"/>
      </w:pPr>
      <w:r w:rsidRPr="00BC4A56">
        <w:t>U</w:t>
      </w:r>
      <w:r w:rsidRPr="00BC4A56">
        <w:rPr>
          <w:spacing w:val="-2"/>
        </w:rPr>
        <w:t>k</w:t>
      </w:r>
      <w:r w:rsidRPr="00BC4A56">
        <w:t>oli</w:t>
      </w:r>
      <w:r w:rsidRPr="00BC4A56">
        <w:rPr>
          <w:spacing w:val="-1"/>
        </w:rPr>
        <w:t>k</w:t>
      </w:r>
      <w:r w:rsidRPr="00BC4A56">
        <w:t>o</w:t>
      </w:r>
      <w:r w:rsidRPr="00BC4A56">
        <w:rPr>
          <w:spacing w:val="30"/>
        </w:rPr>
        <w:t xml:space="preserve"> </w:t>
      </w:r>
      <w:r w:rsidRPr="00BC4A56">
        <w:rPr>
          <w:spacing w:val="1"/>
        </w:rPr>
        <w:t>se</w:t>
      </w:r>
      <w:r w:rsidRPr="00BC4A56">
        <w:rPr>
          <w:spacing w:val="28"/>
        </w:rPr>
        <w:t xml:space="preserve"> </w:t>
      </w:r>
      <w:r w:rsidRPr="00BC4A56">
        <w:rPr>
          <w:spacing w:val="1"/>
        </w:rPr>
        <w:t>n</w:t>
      </w:r>
      <w:r w:rsidRPr="00BC4A56">
        <w:rPr>
          <w:spacing w:val="-2"/>
        </w:rPr>
        <w:t>a</w:t>
      </w:r>
      <w:r w:rsidRPr="00BC4A56">
        <w:rPr>
          <w:spacing w:val="1"/>
        </w:rPr>
        <w:t>b</w:t>
      </w:r>
      <w:r w:rsidRPr="00BC4A56">
        <w:t>a</w:t>
      </w:r>
      <w:r w:rsidRPr="00BC4A56">
        <w:rPr>
          <w:spacing w:val="-3"/>
        </w:rPr>
        <w:t>v</w:t>
      </w:r>
      <w:r w:rsidRPr="00BC4A56">
        <w:t>a</w:t>
      </w:r>
      <w:r w:rsidRPr="00BC4A56">
        <w:rPr>
          <w:spacing w:val="30"/>
        </w:rPr>
        <w:t xml:space="preserve"> </w:t>
      </w:r>
      <w:r w:rsidRPr="00BC4A56">
        <w:t>r</w:t>
      </w:r>
      <w:r w:rsidRPr="00BC4A56">
        <w:rPr>
          <w:spacing w:val="1"/>
        </w:rPr>
        <w:t>ob</w:t>
      </w:r>
      <w:r w:rsidRPr="00BC4A56">
        <w:t xml:space="preserve">a, usluga i radova </w:t>
      </w:r>
      <w:r w:rsidRPr="00BC4A56">
        <w:rPr>
          <w:spacing w:val="-1"/>
        </w:rPr>
        <w:t>provodi po</w:t>
      </w:r>
      <w:r w:rsidRPr="00BC4A56">
        <w:rPr>
          <w:spacing w:val="30"/>
        </w:rPr>
        <w:t xml:space="preserve"> </w:t>
      </w:r>
      <w:r w:rsidRPr="00BC4A56">
        <w:rPr>
          <w:spacing w:val="6"/>
        </w:rPr>
        <w:t>p</w:t>
      </w:r>
      <w:r w:rsidRPr="00BC4A56">
        <w:t>os</w:t>
      </w:r>
      <w:r w:rsidRPr="00BC4A56">
        <w:rPr>
          <w:spacing w:val="1"/>
        </w:rPr>
        <w:t>t</w:t>
      </w:r>
      <w:r w:rsidRPr="00BC4A56">
        <w:rPr>
          <w:spacing w:val="-1"/>
        </w:rPr>
        <w:t>u</w:t>
      </w:r>
      <w:r w:rsidRPr="00BC4A56">
        <w:rPr>
          <w:spacing w:val="1"/>
        </w:rPr>
        <w:t>p</w:t>
      </w:r>
      <w:r w:rsidRPr="00BC4A56">
        <w:rPr>
          <w:spacing w:val="-1"/>
        </w:rPr>
        <w:t>k</w:t>
      </w:r>
      <w:r w:rsidRPr="00BC4A56">
        <w:t>u</w:t>
      </w:r>
      <w:r w:rsidRPr="00BC4A56">
        <w:rPr>
          <w:spacing w:val="29"/>
        </w:rPr>
        <w:t xml:space="preserve"> </w:t>
      </w:r>
      <w:r w:rsidRPr="00BC4A56">
        <w:rPr>
          <w:spacing w:val="1"/>
        </w:rPr>
        <w:t>jednostavne</w:t>
      </w:r>
      <w:r w:rsidRPr="00BC4A56">
        <w:rPr>
          <w:spacing w:val="26"/>
        </w:rPr>
        <w:t xml:space="preserve"> </w:t>
      </w:r>
      <w:r w:rsidRPr="00BC4A56">
        <w:rPr>
          <w:spacing w:val="1"/>
        </w:rPr>
        <w:t>n</w:t>
      </w:r>
      <w:r w:rsidRPr="00BC4A56">
        <w:t>a</w:t>
      </w:r>
      <w:r w:rsidRPr="00BC4A56">
        <w:rPr>
          <w:spacing w:val="-1"/>
        </w:rPr>
        <w:t>b</w:t>
      </w:r>
      <w:r w:rsidRPr="00BC4A56">
        <w:t>ave,</w:t>
      </w:r>
      <w:r w:rsidRPr="00BC4A56">
        <w:rPr>
          <w:spacing w:val="-3"/>
        </w:rPr>
        <w:t xml:space="preserve"> </w:t>
      </w:r>
      <w:r w:rsidRPr="00BC4A56">
        <w:t xml:space="preserve">tada se primjenjuje sljedeća procedura: </w:t>
      </w:r>
    </w:p>
    <w:p w:rsidR="00D8045A" w:rsidRPr="00BC4A56" w:rsidRDefault="00D8045A" w:rsidP="00D8045A">
      <w:pPr>
        <w:widowControl w:val="0"/>
        <w:autoSpaceDE w:val="0"/>
        <w:autoSpaceDN w:val="0"/>
        <w:adjustRightInd w:val="0"/>
        <w:spacing w:before="2"/>
        <w:ind w:right="151"/>
        <w:jc w:val="both"/>
      </w:pP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6"/>
        <w:gridCol w:w="2412"/>
        <w:gridCol w:w="1987"/>
        <w:gridCol w:w="2863"/>
        <w:gridCol w:w="2134"/>
      </w:tblGrid>
      <w:tr w:rsidR="00BC4A56" w:rsidRPr="00BC4A56" w:rsidTr="00DC0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4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5A" w:rsidRPr="00BC4A56" w:rsidRDefault="00D8045A" w:rsidP="00636931">
            <w:pPr>
              <w:widowControl w:val="0"/>
              <w:autoSpaceDE w:val="0"/>
              <w:autoSpaceDN w:val="0"/>
              <w:adjustRightInd w:val="0"/>
              <w:spacing w:before="18"/>
              <w:ind w:left="100" w:right="-20"/>
              <w:jc w:val="center"/>
              <w:rPr>
                <w:b/>
                <w:bCs/>
                <w:spacing w:val="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5A" w:rsidRPr="00BC4A56" w:rsidRDefault="00D8045A" w:rsidP="00636931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00" w:right="-20"/>
              <w:jc w:val="center"/>
              <w:rPr>
                <w:b/>
                <w:bCs/>
                <w:spacing w:val="1"/>
                <w:position w:val="1"/>
              </w:rPr>
            </w:pPr>
            <w:r w:rsidRPr="00BC4A56">
              <w:rPr>
                <w:b/>
                <w:bCs/>
                <w:spacing w:val="1"/>
                <w:position w:val="1"/>
              </w:rPr>
              <w:t>Aktivnost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5A" w:rsidRPr="00BC4A56" w:rsidRDefault="00D8045A" w:rsidP="00636931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00" w:right="-20"/>
              <w:jc w:val="center"/>
              <w:rPr>
                <w:b/>
                <w:bCs/>
                <w:spacing w:val="1"/>
                <w:position w:val="1"/>
              </w:rPr>
            </w:pPr>
            <w:r w:rsidRPr="00BC4A56">
              <w:rPr>
                <w:b/>
                <w:bCs/>
                <w:spacing w:val="1"/>
                <w:position w:val="1"/>
              </w:rPr>
              <w:t>Nadležnost i odgovornost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5A" w:rsidRPr="00BC4A56" w:rsidRDefault="00D8045A" w:rsidP="00636931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00" w:right="-20"/>
              <w:jc w:val="center"/>
              <w:rPr>
                <w:b/>
                <w:bCs/>
                <w:spacing w:val="1"/>
                <w:position w:val="1"/>
              </w:rPr>
            </w:pPr>
            <w:r w:rsidRPr="00BC4A56">
              <w:rPr>
                <w:b/>
                <w:bCs/>
                <w:spacing w:val="1"/>
                <w:position w:val="1"/>
              </w:rPr>
              <w:t>Dokumenti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5A" w:rsidRPr="00BC4A56" w:rsidRDefault="00D8045A" w:rsidP="00636931">
            <w:pPr>
              <w:widowControl w:val="0"/>
              <w:autoSpaceDE w:val="0"/>
              <w:autoSpaceDN w:val="0"/>
              <w:adjustRightInd w:val="0"/>
              <w:spacing w:line="265" w:lineRule="exact"/>
              <w:ind w:left="97" w:right="-20"/>
              <w:jc w:val="center"/>
              <w:rPr>
                <w:b/>
                <w:bCs/>
                <w:position w:val="1"/>
              </w:rPr>
            </w:pPr>
            <w:r w:rsidRPr="00BC4A56">
              <w:rPr>
                <w:b/>
                <w:bCs/>
                <w:position w:val="1"/>
              </w:rPr>
              <w:t>Rok</w:t>
            </w:r>
          </w:p>
        </w:tc>
      </w:tr>
      <w:tr w:rsidR="00BC4A56" w:rsidRPr="00BC4A56" w:rsidTr="00DC0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3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45A" w:rsidRPr="00BC4A56" w:rsidRDefault="00D8045A" w:rsidP="00DC0179">
            <w:pPr>
              <w:widowControl w:val="0"/>
              <w:autoSpaceDE w:val="0"/>
              <w:autoSpaceDN w:val="0"/>
              <w:adjustRightInd w:val="0"/>
              <w:spacing w:before="18"/>
              <w:ind w:left="100" w:right="-20"/>
              <w:jc w:val="both"/>
              <w:rPr>
                <w:b/>
                <w:spacing w:val="1"/>
                <w:sz w:val="20"/>
                <w:szCs w:val="20"/>
              </w:rPr>
            </w:pPr>
            <w:r w:rsidRPr="00BC4A56">
              <w:rPr>
                <w:b/>
                <w:spacing w:val="1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45A" w:rsidRPr="00BC4A56" w:rsidRDefault="00D8045A" w:rsidP="00636931">
            <w:pPr>
              <w:widowControl w:val="0"/>
              <w:autoSpaceDE w:val="0"/>
              <w:autoSpaceDN w:val="0"/>
              <w:adjustRightInd w:val="0"/>
              <w:spacing w:line="265" w:lineRule="exact"/>
              <w:ind w:right="-20"/>
              <w:rPr>
                <w:spacing w:val="1"/>
                <w:position w:val="1"/>
                <w:sz w:val="20"/>
                <w:szCs w:val="20"/>
              </w:rPr>
            </w:pPr>
            <w:r w:rsidRPr="00BC4A56">
              <w:rPr>
                <w:spacing w:val="1"/>
                <w:position w:val="1"/>
                <w:sz w:val="20"/>
                <w:szCs w:val="20"/>
              </w:rPr>
              <w:t>Stavljanje predmeta nabave u godišnji plan nabave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45A" w:rsidRPr="00BC4A56" w:rsidRDefault="00D8045A" w:rsidP="00636931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00" w:right="-20"/>
              <w:rPr>
                <w:spacing w:val="1"/>
                <w:position w:val="1"/>
                <w:sz w:val="20"/>
                <w:szCs w:val="20"/>
              </w:rPr>
            </w:pPr>
            <w:r w:rsidRPr="00BC4A56">
              <w:rPr>
                <w:spacing w:val="1"/>
                <w:position w:val="1"/>
                <w:sz w:val="20"/>
                <w:szCs w:val="20"/>
              </w:rPr>
              <w:t>Voditelj projektne aktivnosti / Voditelj nabave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45A" w:rsidRPr="00BC4A56" w:rsidRDefault="00D8045A" w:rsidP="00636931">
            <w:pPr>
              <w:widowControl w:val="0"/>
              <w:autoSpaceDE w:val="0"/>
              <w:autoSpaceDN w:val="0"/>
              <w:adjustRightInd w:val="0"/>
              <w:spacing w:line="265" w:lineRule="exact"/>
              <w:ind w:right="-20"/>
              <w:rPr>
                <w:spacing w:val="1"/>
                <w:position w:val="1"/>
                <w:sz w:val="20"/>
                <w:szCs w:val="20"/>
              </w:rPr>
            </w:pPr>
            <w:r w:rsidRPr="00BC4A56">
              <w:rPr>
                <w:spacing w:val="1"/>
                <w:position w:val="1"/>
                <w:sz w:val="20"/>
                <w:szCs w:val="20"/>
              </w:rPr>
              <w:t>Osoban zahtjev u obliku dopisa  i/ili excel tablice (radni materijal)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45A" w:rsidRPr="00BC4A56" w:rsidRDefault="00D8045A" w:rsidP="00636931">
            <w:pPr>
              <w:widowControl w:val="0"/>
              <w:autoSpaceDE w:val="0"/>
              <w:autoSpaceDN w:val="0"/>
              <w:adjustRightInd w:val="0"/>
              <w:spacing w:line="265" w:lineRule="exact"/>
              <w:ind w:right="-20"/>
              <w:rPr>
                <w:position w:val="1"/>
                <w:sz w:val="20"/>
                <w:szCs w:val="20"/>
              </w:rPr>
            </w:pPr>
            <w:r w:rsidRPr="00BC4A56">
              <w:rPr>
                <w:position w:val="1"/>
                <w:sz w:val="20"/>
                <w:szCs w:val="20"/>
              </w:rPr>
              <w:t xml:space="preserve">prvi tjedan prosinca tekuće poslovne godine. </w:t>
            </w:r>
          </w:p>
        </w:tc>
      </w:tr>
      <w:tr w:rsidR="00BC4A56" w:rsidRPr="00BC4A56" w:rsidTr="00DC0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34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45A" w:rsidRPr="00BC4A56" w:rsidRDefault="00D8045A" w:rsidP="00DC0179">
            <w:pPr>
              <w:widowControl w:val="0"/>
              <w:autoSpaceDE w:val="0"/>
              <w:autoSpaceDN w:val="0"/>
              <w:adjustRightInd w:val="0"/>
              <w:spacing w:before="18"/>
              <w:ind w:left="100" w:right="-20"/>
              <w:jc w:val="both"/>
              <w:rPr>
                <w:b/>
                <w:spacing w:val="1"/>
                <w:sz w:val="20"/>
                <w:szCs w:val="20"/>
              </w:rPr>
            </w:pPr>
            <w:r w:rsidRPr="00BC4A56">
              <w:rPr>
                <w:b/>
                <w:spacing w:val="1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45A" w:rsidRPr="00BC4A56" w:rsidRDefault="00D8045A" w:rsidP="00636931">
            <w:pPr>
              <w:widowControl w:val="0"/>
              <w:autoSpaceDE w:val="0"/>
              <w:autoSpaceDN w:val="0"/>
              <w:adjustRightInd w:val="0"/>
              <w:spacing w:line="265" w:lineRule="exact"/>
              <w:ind w:right="-20"/>
              <w:rPr>
                <w:spacing w:val="1"/>
                <w:position w:val="1"/>
                <w:sz w:val="20"/>
                <w:szCs w:val="20"/>
              </w:rPr>
            </w:pPr>
            <w:r w:rsidRPr="00BC4A56">
              <w:rPr>
                <w:spacing w:val="1"/>
                <w:position w:val="1"/>
                <w:sz w:val="20"/>
                <w:szCs w:val="20"/>
              </w:rPr>
              <w:t>P</w:t>
            </w:r>
            <w:r w:rsidRPr="00BC4A56">
              <w:rPr>
                <w:position w:val="1"/>
                <w:sz w:val="20"/>
                <w:szCs w:val="20"/>
              </w:rPr>
              <w:t>r</w:t>
            </w:r>
            <w:r w:rsidRPr="00BC4A56">
              <w:rPr>
                <w:spacing w:val="-1"/>
                <w:position w:val="1"/>
                <w:sz w:val="20"/>
                <w:szCs w:val="20"/>
              </w:rPr>
              <w:t>o</w:t>
            </w:r>
            <w:r w:rsidRPr="00BC4A56">
              <w:rPr>
                <w:spacing w:val="1"/>
                <w:position w:val="1"/>
                <w:sz w:val="20"/>
                <w:szCs w:val="20"/>
              </w:rPr>
              <w:t>v</w:t>
            </w:r>
            <w:r w:rsidRPr="00BC4A56">
              <w:rPr>
                <w:position w:val="1"/>
                <w:sz w:val="20"/>
                <w:szCs w:val="20"/>
              </w:rPr>
              <w:t>je</w:t>
            </w:r>
            <w:r w:rsidRPr="00BC4A56">
              <w:rPr>
                <w:spacing w:val="-2"/>
                <w:position w:val="1"/>
                <w:sz w:val="20"/>
                <w:szCs w:val="20"/>
              </w:rPr>
              <w:t>r</w:t>
            </w:r>
            <w:r w:rsidRPr="00BC4A56">
              <w:rPr>
                <w:position w:val="1"/>
                <w:sz w:val="20"/>
                <w:szCs w:val="20"/>
              </w:rPr>
              <w:t>a je</w:t>
            </w:r>
            <w:r w:rsidRPr="00BC4A56">
              <w:rPr>
                <w:spacing w:val="-1"/>
                <w:position w:val="1"/>
                <w:sz w:val="20"/>
                <w:szCs w:val="20"/>
              </w:rPr>
              <w:t xml:space="preserve"> </w:t>
            </w:r>
            <w:r w:rsidRPr="00BC4A56">
              <w:rPr>
                <w:position w:val="1"/>
                <w:sz w:val="20"/>
                <w:szCs w:val="20"/>
              </w:rPr>
              <w:t>li p</w:t>
            </w:r>
            <w:r w:rsidRPr="00BC4A56">
              <w:rPr>
                <w:spacing w:val="-1"/>
                <w:position w:val="1"/>
                <w:sz w:val="20"/>
                <w:szCs w:val="20"/>
              </w:rPr>
              <w:t>r</w:t>
            </w:r>
            <w:r w:rsidRPr="00BC4A56">
              <w:rPr>
                <w:position w:val="1"/>
                <w:sz w:val="20"/>
                <w:szCs w:val="20"/>
              </w:rPr>
              <w:t>ijed</w:t>
            </w:r>
            <w:r w:rsidRPr="00BC4A56">
              <w:rPr>
                <w:spacing w:val="-1"/>
                <w:position w:val="1"/>
                <w:sz w:val="20"/>
                <w:szCs w:val="20"/>
              </w:rPr>
              <w:t>l</w:t>
            </w:r>
            <w:r w:rsidRPr="00BC4A56">
              <w:rPr>
                <w:spacing w:val="1"/>
                <w:position w:val="1"/>
                <w:sz w:val="20"/>
                <w:szCs w:val="20"/>
              </w:rPr>
              <w:t>o</w:t>
            </w:r>
            <w:r w:rsidRPr="00BC4A56">
              <w:rPr>
                <w:position w:val="1"/>
                <w:sz w:val="20"/>
                <w:szCs w:val="20"/>
              </w:rPr>
              <w:t>g</w:t>
            </w:r>
            <w:r w:rsidRPr="00BC4A56">
              <w:rPr>
                <w:spacing w:val="-3"/>
                <w:position w:val="1"/>
                <w:sz w:val="20"/>
                <w:szCs w:val="20"/>
              </w:rPr>
              <w:t xml:space="preserve"> s dostavljenog zahtjeva za nabavu, </w:t>
            </w:r>
            <w:r w:rsidRPr="00BC4A56">
              <w:rPr>
                <w:position w:val="1"/>
                <w:sz w:val="20"/>
                <w:szCs w:val="20"/>
              </w:rPr>
              <w:t>u s</w:t>
            </w:r>
            <w:r w:rsidRPr="00BC4A56">
              <w:rPr>
                <w:spacing w:val="1"/>
                <w:position w:val="1"/>
                <w:sz w:val="20"/>
                <w:szCs w:val="20"/>
              </w:rPr>
              <w:t>k</w:t>
            </w:r>
            <w:r w:rsidRPr="00BC4A56">
              <w:rPr>
                <w:spacing w:val="-3"/>
                <w:position w:val="1"/>
                <w:sz w:val="20"/>
                <w:szCs w:val="20"/>
              </w:rPr>
              <w:t>l</w:t>
            </w:r>
            <w:r w:rsidRPr="00BC4A56">
              <w:rPr>
                <w:position w:val="1"/>
                <w:sz w:val="20"/>
                <w:szCs w:val="20"/>
              </w:rPr>
              <w:t>a</w:t>
            </w:r>
            <w:r w:rsidRPr="00BC4A56">
              <w:rPr>
                <w:spacing w:val="-1"/>
                <w:position w:val="1"/>
                <w:sz w:val="20"/>
                <w:szCs w:val="20"/>
              </w:rPr>
              <w:t>d</w:t>
            </w:r>
            <w:r w:rsidRPr="00BC4A56">
              <w:rPr>
                <w:position w:val="1"/>
                <w:sz w:val="20"/>
                <w:szCs w:val="20"/>
              </w:rPr>
              <w:t>u</w:t>
            </w:r>
            <w:r w:rsidRPr="00BC4A56">
              <w:rPr>
                <w:spacing w:val="-1"/>
                <w:position w:val="1"/>
                <w:sz w:val="20"/>
                <w:szCs w:val="20"/>
              </w:rPr>
              <w:t xml:space="preserve"> </w:t>
            </w:r>
            <w:r w:rsidRPr="00BC4A56">
              <w:rPr>
                <w:position w:val="1"/>
                <w:sz w:val="20"/>
                <w:szCs w:val="20"/>
              </w:rPr>
              <w:t>s</w:t>
            </w:r>
            <w:r w:rsidRPr="00BC4A56">
              <w:rPr>
                <w:sz w:val="20"/>
                <w:szCs w:val="20"/>
              </w:rPr>
              <w:t xml:space="preserve"> </w:t>
            </w:r>
            <w:r w:rsidRPr="00BC4A56">
              <w:rPr>
                <w:position w:val="1"/>
                <w:sz w:val="20"/>
                <w:szCs w:val="20"/>
              </w:rPr>
              <w:t>financijskim stanjem projektne aktivnosti (mjesta troška) i planom nabave i zahtjevima projekta.  / Odobrenje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45A" w:rsidRPr="00BC4A56" w:rsidRDefault="00D8045A" w:rsidP="00636931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00" w:right="-20"/>
              <w:rPr>
                <w:sz w:val="20"/>
                <w:szCs w:val="20"/>
              </w:rPr>
            </w:pPr>
            <w:r w:rsidRPr="00BC4A56">
              <w:rPr>
                <w:position w:val="1"/>
                <w:sz w:val="20"/>
                <w:szCs w:val="20"/>
              </w:rPr>
              <w:t>Voditelj</w:t>
            </w:r>
          </w:p>
          <w:p w:rsidR="00D8045A" w:rsidRPr="00BC4A56" w:rsidRDefault="00D8045A" w:rsidP="00636931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00" w:right="-20"/>
              <w:rPr>
                <w:spacing w:val="1"/>
                <w:position w:val="1"/>
                <w:sz w:val="20"/>
                <w:szCs w:val="20"/>
              </w:rPr>
            </w:pPr>
            <w:r w:rsidRPr="00BC4A56">
              <w:rPr>
                <w:sz w:val="20"/>
                <w:szCs w:val="20"/>
              </w:rPr>
              <w:t>projektne akti</w:t>
            </w:r>
            <w:r w:rsidRPr="00BC4A56">
              <w:rPr>
                <w:spacing w:val="1"/>
                <w:sz w:val="20"/>
                <w:szCs w:val="20"/>
              </w:rPr>
              <w:t>v</w:t>
            </w:r>
            <w:r w:rsidRPr="00BC4A56">
              <w:rPr>
                <w:spacing w:val="-3"/>
                <w:sz w:val="20"/>
                <w:szCs w:val="20"/>
              </w:rPr>
              <w:t>n</w:t>
            </w:r>
            <w:r w:rsidRPr="00BC4A56">
              <w:rPr>
                <w:spacing w:val="1"/>
                <w:sz w:val="20"/>
                <w:szCs w:val="20"/>
              </w:rPr>
              <w:t>o</w:t>
            </w:r>
            <w:r w:rsidRPr="00BC4A56">
              <w:rPr>
                <w:sz w:val="20"/>
                <w:szCs w:val="20"/>
              </w:rPr>
              <w:t>sti  / Voditelj nabave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45A" w:rsidRPr="00BC4A56" w:rsidRDefault="00D8045A" w:rsidP="00D8045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129"/>
              <w:rPr>
                <w:sz w:val="20"/>
                <w:szCs w:val="20"/>
              </w:rPr>
            </w:pPr>
            <w:r w:rsidRPr="00BC4A56">
              <w:rPr>
                <w:b/>
                <w:bCs/>
                <w:sz w:val="20"/>
                <w:szCs w:val="20"/>
              </w:rPr>
              <w:t>Ako</w:t>
            </w:r>
            <w:r w:rsidRPr="00BC4A56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BC4A56">
              <w:rPr>
                <w:b/>
                <w:bCs/>
                <w:spacing w:val="1"/>
                <w:sz w:val="20"/>
                <w:szCs w:val="20"/>
              </w:rPr>
              <w:t>D</w:t>
            </w:r>
            <w:r w:rsidRPr="00BC4A56">
              <w:rPr>
                <w:b/>
                <w:bCs/>
                <w:sz w:val="20"/>
                <w:szCs w:val="20"/>
              </w:rPr>
              <w:t>A</w:t>
            </w:r>
            <w:r w:rsidRPr="00BC4A56">
              <w:rPr>
                <w:spacing w:val="1"/>
                <w:sz w:val="20"/>
                <w:szCs w:val="20"/>
              </w:rPr>
              <w:t xml:space="preserve"> </w:t>
            </w:r>
            <w:r w:rsidRPr="00BC4A56">
              <w:rPr>
                <w:sz w:val="20"/>
                <w:szCs w:val="20"/>
              </w:rPr>
              <w:t>– prosljeđivanje Ravnatelju zahtjeva</w:t>
            </w:r>
            <w:r w:rsidR="001F5D1E" w:rsidRPr="00BC4A56">
              <w:rPr>
                <w:sz w:val="20"/>
                <w:szCs w:val="20"/>
              </w:rPr>
              <w:t xml:space="preserve"> za nabavu male vrijednosti do 2</w:t>
            </w:r>
            <w:r w:rsidRPr="00BC4A56">
              <w:rPr>
                <w:sz w:val="20"/>
                <w:szCs w:val="20"/>
              </w:rPr>
              <w:t>.000,00 EUR</w:t>
            </w:r>
            <w:r w:rsidR="00DE603C" w:rsidRPr="00BC4A56">
              <w:rPr>
                <w:sz w:val="20"/>
                <w:szCs w:val="20"/>
              </w:rPr>
              <w:t xml:space="preserve"> bez PDV-a</w:t>
            </w:r>
            <w:r w:rsidRPr="00BC4A56">
              <w:rPr>
                <w:sz w:val="20"/>
                <w:szCs w:val="20"/>
              </w:rPr>
              <w:t>, s</w:t>
            </w:r>
          </w:p>
          <w:p w:rsidR="00D8045A" w:rsidRPr="00BC4A56" w:rsidRDefault="00D8045A" w:rsidP="0063693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65" w:lineRule="exact"/>
              <w:ind w:right="-20"/>
              <w:rPr>
                <w:sz w:val="20"/>
                <w:szCs w:val="20"/>
              </w:rPr>
            </w:pPr>
            <w:r w:rsidRPr="00BC4A56">
              <w:rPr>
                <w:spacing w:val="1"/>
                <w:position w:val="1"/>
                <w:sz w:val="20"/>
                <w:szCs w:val="20"/>
              </w:rPr>
              <w:t>Po</w:t>
            </w:r>
            <w:r w:rsidRPr="00BC4A56">
              <w:rPr>
                <w:spacing w:val="-1"/>
                <w:position w:val="1"/>
                <w:sz w:val="20"/>
                <w:szCs w:val="20"/>
              </w:rPr>
              <w:t>nud</w:t>
            </w:r>
            <w:r w:rsidRPr="00BC4A56">
              <w:rPr>
                <w:position w:val="1"/>
                <w:sz w:val="20"/>
                <w:szCs w:val="20"/>
              </w:rPr>
              <w:t>ama</w:t>
            </w:r>
          </w:p>
          <w:p w:rsidR="00D8045A" w:rsidRPr="00BC4A56" w:rsidRDefault="00D8045A" w:rsidP="0063693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20"/>
              <w:rPr>
                <w:sz w:val="20"/>
                <w:szCs w:val="20"/>
              </w:rPr>
            </w:pPr>
            <w:r w:rsidRPr="00BC4A56">
              <w:rPr>
                <w:sz w:val="20"/>
                <w:szCs w:val="20"/>
              </w:rPr>
              <w:t>Nar</w:t>
            </w:r>
            <w:r w:rsidRPr="00BC4A56">
              <w:rPr>
                <w:spacing w:val="-1"/>
                <w:sz w:val="20"/>
                <w:szCs w:val="20"/>
              </w:rPr>
              <w:t>udžb</w:t>
            </w:r>
            <w:r w:rsidRPr="00BC4A56">
              <w:rPr>
                <w:sz w:val="20"/>
                <w:szCs w:val="20"/>
              </w:rPr>
              <w:t>en</w:t>
            </w:r>
            <w:r w:rsidRPr="00BC4A56">
              <w:rPr>
                <w:spacing w:val="-1"/>
                <w:sz w:val="20"/>
                <w:szCs w:val="20"/>
              </w:rPr>
              <w:t>i</w:t>
            </w:r>
            <w:r w:rsidRPr="00BC4A56">
              <w:rPr>
                <w:sz w:val="20"/>
                <w:szCs w:val="20"/>
              </w:rPr>
              <w:t xml:space="preserve">com </w:t>
            </w:r>
          </w:p>
          <w:p w:rsidR="00D8045A" w:rsidRPr="00BC4A56" w:rsidRDefault="00D8045A" w:rsidP="0063693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20"/>
              <w:rPr>
                <w:sz w:val="20"/>
                <w:szCs w:val="20"/>
              </w:rPr>
            </w:pPr>
            <w:r w:rsidRPr="00BC4A56">
              <w:rPr>
                <w:spacing w:val="-1"/>
                <w:sz w:val="20"/>
                <w:szCs w:val="20"/>
              </w:rPr>
              <w:t>P</w:t>
            </w:r>
            <w:r w:rsidRPr="00BC4A56">
              <w:rPr>
                <w:sz w:val="20"/>
                <w:szCs w:val="20"/>
              </w:rPr>
              <w:t>rije</w:t>
            </w:r>
            <w:r w:rsidRPr="00BC4A56">
              <w:rPr>
                <w:spacing w:val="-1"/>
                <w:sz w:val="20"/>
                <w:szCs w:val="20"/>
              </w:rPr>
              <w:t>d</w:t>
            </w:r>
            <w:r w:rsidRPr="00BC4A56">
              <w:rPr>
                <w:sz w:val="20"/>
                <w:szCs w:val="20"/>
              </w:rPr>
              <w:t>l</w:t>
            </w:r>
            <w:r w:rsidRPr="00BC4A56">
              <w:rPr>
                <w:spacing w:val="1"/>
                <w:sz w:val="20"/>
                <w:szCs w:val="20"/>
              </w:rPr>
              <w:t>o</w:t>
            </w:r>
            <w:r w:rsidRPr="00BC4A56">
              <w:rPr>
                <w:sz w:val="20"/>
                <w:szCs w:val="20"/>
              </w:rPr>
              <w:t xml:space="preserve">gom </w:t>
            </w:r>
            <w:r w:rsidRPr="00BC4A56">
              <w:rPr>
                <w:spacing w:val="-1"/>
                <w:sz w:val="20"/>
                <w:szCs w:val="20"/>
              </w:rPr>
              <w:t>ugo</w:t>
            </w:r>
            <w:r w:rsidRPr="00BC4A56">
              <w:rPr>
                <w:spacing w:val="1"/>
                <w:sz w:val="20"/>
                <w:szCs w:val="20"/>
              </w:rPr>
              <w:t>vo</w:t>
            </w:r>
            <w:r w:rsidRPr="00BC4A56">
              <w:rPr>
                <w:spacing w:val="-3"/>
                <w:sz w:val="20"/>
                <w:szCs w:val="20"/>
              </w:rPr>
              <w:t>r</w:t>
            </w:r>
            <w:r w:rsidRPr="00BC4A56">
              <w:rPr>
                <w:sz w:val="20"/>
                <w:szCs w:val="20"/>
              </w:rPr>
              <w:t>a, ako je potrebno</w:t>
            </w:r>
          </w:p>
          <w:p w:rsidR="00D8045A" w:rsidRPr="00BC4A56" w:rsidRDefault="00D8045A" w:rsidP="00636931">
            <w:pPr>
              <w:widowControl w:val="0"/>
              <w:autoSpaceDE w:val="0"/>
              <w:autoSpaceDN w:val="0"/>
              <w:adjustRightInd w:val="0"/>
              <w:spacing w:line="238" w:lineRule="auto"/>
              <w:ind w:left="100" w:right="189"/>
              <w:rPr>
                <w:sz w:val="20"/>
                <w:szCs w:val="20"/>
              </w:rPr>
            </w:pPr>
          </w:p>
          <w:p w:rsidR="00D8045A" w:rsidRPr="00BC4A56" w:rsidRDefault="00D8045A" w:rsidP="00D8045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65" w:lineRule="exact"/>
              <w:ind w:right="-20"/>
              <w:rPr>
                <w:spacing w:val="1"/>
                <w:position w:val="1"/>
                <w:sz w:val="20"/>
                <w:szCs w:val="20"/>
              </w:rPr>
            </w:pPr>
            <w:r w:rsidRPr="00BC4A56">
              <w:rPr>
                <w:b/>
                <w:bCs/>
                <w:sz w:val="20"/>
                <w:szCs w:val="20"/>
              </w:rPr>
              <w:t>Ako</w:t>
            </w:r>
            <w:r w:rsidRPr="00BC4A56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BC4A56">
              <w:rPr>
                <w:b/>
                <w:bCs/>
                <w:sz w:val="20"/>
                <w:szCs w:val="20"/>
              </w:rPr>
              <w:t>NE</w:t>
            </w:r>
            <w:r w:rsidRPr="00BC4A56">
              <w:rPr>
                <w:spacing w:val="-2"/>
                <w:sz w:val="20"/>
                <w:szCs w:val="20"/>
              </w:rPr>
              <w:t xml:space="preserve"> </w:t>
            </w:r>
            <w:r w:rsidRPr="00BC4A56">
              <w:rPr>
                <w:spacing w:val="1"/>
                <w:sz w:val="20"/>
                <w:szCs w:val="20"/>
              </w:rPr>
              <w:t xml:space="preserve">– </w:t>
            </w:r>
            <w:r w:rsidRPr="00BC4A56">
              <w:rPr>
                <w:spacing w:val="-1"/>
                <w:sz w:val="20"/>
                <w:szCs w:val="20"/>
              </w:rPr>
              <w:t>n</w:t>
            </w:r>
            <w:r w:rsidRPr="00BC4A56">
              <w:rPr>
                <w:sz w:val="20"/>
                <w:szCs w:val="20"/>
              </w:rPr>
              <w:t>eg</w:t>
            </w:r>
            <w:r w:rsidRPr="00BC4A56">
              <w:rPr>
                <w:spacing w:val="-3"/>
                <w:sz w:val="20"/>
                <w:szCs w:val="20"/>
              </w:rPr>
              <w:t>a</w:t>
            </w:r>
            <w:r w:rsidRPr="00BC4A56">
              <w:rPr>
                <w:sz w:val="20"/>
                <w:szCs w:val="20"/>
              </w:rPr>
              <w:t>ti</w:t>
            </w:r>
            <w:r w:rsidRPr="00BC4A56">
              <w:rPr>
                <w:spacing w:val="1"/>
                <w:sz w:val="20"/>
                <w:szCs w:val="20"/>
              </w:rPr>
              <w:t>v</w:t>
            </w:r>
            <w:r w:rsidRPr="00BC4A56">
              <w:rPr>
                <w:sz w:val="20"/>
                <w:szCs w:val="20"/>
              </w:rPr>
              <w:t xml:space="preserve">an </w:t>
            </w:r>
            <w:r w:rsidRPr="00BC4A56">
              <w:rPr>
                <w:spacing w:val="1"/>
                <w:sz w:val="20"/>
                <w:szCs w:val="20"/>
              </w:rPr>
              <w:t>o</w:t>
            </w:r>
            <w:r w:rsidRPr="00BC4A56">
              <w:rPr>
                <w:spacing w:val="-1"/>
                <w:sz w:val="20"/>
                <w:szCs w:val="20"/>
              </w:rPr>
              <w:t>dgo</w:t>
            </w:r>
            <w:r w:rsidRPr="00BC4A56">
              <w:rPr>
                <w:spacing w:val="1"/>
                <w:sz w:val="20"/>
                <w:szCs w:val="20"/>
              </w:rPr>
              <w:t>vo</w:t>
            </w:r>
            <w:r w:rsidRPr="00BC4A56">
              <w:rPr>
                <w:sz w:val="20"/>
                <w:szCs w:val="20"/>
              </w:rPr>
              <w:t>r</w:t>
            </w:r>
            <w:r w:rsidRPr="00BC4A56">
              <w:rPr>
                <w:spacing w:val="-2"/>
                <w:sz w:val="20"/>
                <w:szCs w:val="20"/>
              </w:rPr>
              <w:t xml:space="preserve"> </w:t>
            </w:r>
            <w:r w:rsidRPr="00BC4A56">
              <w:rPr>
                <w:sz w:val="20"/>
                <w:szCs w:val="20"/>
              </w:rPr>
              <w:t xml:space="preserve">na dostavljen zahtjev </w:t>
            </w:r>
            <w:r w:rsidRPr="00BC4A56">
              <w:rPr>
                <w:spacing w:val="-1"/>
                <w:sz w:val="20"/>
                <w:szCs w:val="20"/>
              </w:rPr>
              <w:t>z</w:t>
            </w:r>
            <w:r w:rsidRPr="00BC4A56">
              <w:rPr>
                <w:sz w:val="20"/>
                <w:szCs w:val="20"/>
              </w:rPr>
              <w:t>a nabavu</w:t>
            </w:r>
            <w:r w:rsidRPr="00BC4A56">
              <w:rPr>
                <w:spacing w:val="1"/>
                <w:position w:val="1"/>
                <w:sz w:val="20"/>
                <w:szCs w:val="20"/>
              </w:rPr>
              <w:t xml:space="preserve"> </w:t>
            </w:r>
          </w:p>
          <w:p w:rsidR="00D8045A" w:rsidRPr="00BC4A56" w:rsidRDefault="00D8045A" w:rsidP="00636931">
            <w:pPr>
              <w:widowControl w:val="0"/>
              <w:autoSpaceDE w:val="0"/>
              <w:autoSpaceDN w:val="0"/>
              <w:adjustRightInd w:val="0"/>
              <w:spacing w:line="265" w:lineRule="exact"/>
              <w:ind w:right="-20"/>
              <w:rPr>
                <w:spacing w:val="1"/>
                <w:position w:val="1"/>
                <w:sz w:val="20"/>
                <w:szCs w:val="20"/>
              </w:rPr>
            </w:pPr>
          </w:p>
          <w:p w:rsidR="00D8045A" w:rsidRPr="00BC4A56" w:rsidRDefault="00D8045A" w:rsidP="00636931">
            <w:pPr>
              <w:widowControl w:val="0"/>
              <w:autoSpaceDE w:val="0"/>
              <w:autoSpaceDN w:val="0"/>
              <w:adjustRightInd w:val="0"/>
              <w:spacing w:line="265" w:lineRule="exact"/>
              <w:ind w:right="-20"/>
              <w:rPr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45A" w:rsidRPr="00BC4A56" w:rsidRDefault="00D8045A" w:rsidP="00636931">
            <w:pPr>
              <w:widowControl w:val="0"/>
              <w:autoSpaceDE w:val="0"/>
              <w:autoSpaceDN w:val="0"/>
              <w:adjustRightInd w:val="0"/>
              <w:spacing w:line="265" w:lineRule="exact"/>
              <w:ind w:right="-20"/>
              <w:rPr>
                <w:sz w:val="20"/>
                <w:szCs w:val="20"/>
              </w:rPr>
            </w:pPr>
            <w:r w:rsidRPr="00BC4A56">
              <w:rPr>
                <w:sz w:val="20"/>
                <w:szCs w:val="20"/>
              </w:rPr>
              <w:t xml:space="preserve">Po potrebi </w:t>
            </w:r>
          </w:p>
        </w:tc>
      </w:tr>
      <w:tr w:rsidR="00BC4A56" w:rsidRPr="00BC4A56" w:rsidTr="00DC0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86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45A" w:rsidRPr="00BC4A56" w:rsidRDefault="00D8045A" w:rsidP="00DC0179">
            <w:pPr>
              <w:widowControl w:val="0"/>
              <w:autoSpaceDE w:val="0"/>
              <w:autoSpaceDN w:val="0"/>
              <w:adjustRightInd w:val="0"/>
              <w:spacing w:before="18"/>
              <w:ind w:left="100" w:right="-20"/>
              <w:jc w:val="both"/>
              <w:rPr>
                <w:b/>
                <w:spacing w:val="1"/>
                <w:sz w:val="20"/>
                <w:szCs w:val="20"/>
              </w:rPr>
            </w:pPr>
            <w:r w:rsidRPr="00BC4A56">
              <w:rPr>
                <w:b/>
                <w:spacing w:val="1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45A" w:rsidRPr="00BC4A56" w:rsidRDefault="00D8045A" w:rsidP="00636931">
            <w:pPr>
              <w:widowControl w:val="0"/>
              <w:autoSpaceDE w:val="0"/>
              <w:autoSpaceDN w:val="0"/>
              <w:adjustRightInd w:val="0"/>
              <w:spacing w:line="265" w:lineRule="exact"/>
              <w:ind w:right="-20"/>
              <w:rPr>
                <w:spacing w:val="1"/>
                <w:position w:val="1"/>
                <w:sz w:val="20"/>
                <w:szCs w:val="20"/>
              </w:rPr>
            </w:pPr>
            <w:r w:rsidRPr="00BC4A56">
              <w:rPr>
                <w:spacing w:val="1"/>
                <w:position w:val="1"/>
                <w:sz w:val="20"/>
                <w:szCs w:val="20"/>
              </w:rPr>
              <w:t>Provođenje jed</w:t>
            </w:r>
            <w:r w:rsidR="001F5D1E" w:rsidRPr="00BC4A56">
              <w:rPr>
                <w:spacing w:val="1"/>
                <w:position w:val="1"/>
                <w:sz w:val="20"/>
                <w:szCs w:val="20"/>
              </w:rPr>
              <w:t>nostavne nabave u intervalu od 2.000,00 – 6</w:t>
            </w:r>
            <w:r w:rsidRPr="00BC4A56">
              <w:rPr>
                <w:spacing w:val="1"/>
                <w:position w:val="1"/>
                <w:sz w:val="20"/>
                <w:szCs w:val="20"/>
              </w:rPr>
              <w:t>.000,00 EUR</w:t>
            </w:r>
            <w:r w:rsidR="00DE603C" w:rsidRPr="00BC4A56">
              <w:rPr>
                <w:spacing w:val="1"/>
                <w:position w:val="1"/>
                <w:sz w:val="20"/>
                <w:szCs w:val="20"/>
              </w:rPr>
              <w:t xml:space="preserve"> bez PDV-a</w:t>
            </w:r>
          </w:p>
          <w:p w:rsidR="00A439B0" w:rsidRPr="00BC4A56" w:rsidRDefault="00A439B0" w:rsidP="00636931">
            <w:pPr>
              <w:widowControl w:val="0"/>
              <w:autoSpaceDE w:val="0"/>
              <w:autoSpaceDN w:val="0"/>
              <w:adjustRightInd w:val="0"/>
              <w:spacing w:line="265" w:lineRule="exact"/>
              <w:ind w:right="-20"/>
              <w:rPr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45A" w:rsidRPr="00BC4A56" w:rsidRDefault="00D8045A" w:rsidP="00636931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00" w:right="-20"/>
              <w:rPr>
                <w:position w:val="1"/>
                <w:sz w:val="20"/>
                <w:szCs w:val="20"/>
              </w:rPr>
            </w:pPr>
            <w:r w:rsidRPr="00BC4A56">
              <w:rPr>
                <w:position w:val="1"/>
                <w:sz w:val="20"/>
                <w:szCs w:val="20"/>
              </w:rPr>
              <w:t>Voditelj projektne aktivnosti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45A" w:rsidRPr="00BC4A56" w:rsidRDefault="00D8045A" w:rsidP="00636931">
            <w:pPr>
              <w:widowControl w:val="0"/>
              <w:autoSpaceDE w:val="0"/>
              <w:autoSpaceDN w:val="0"/>
              <w:adjustRightInd w:val="0"/>
              <w:spacing w:line="265" w:lineRule="exact"/>
              <w:ind w:right="-20"/>
              <w:rPr>
                <w:spacing w:val="1"/>
                <w:position w:val="1"/>
                <w:sz w:val="20"/>
                <w:szCs w:val="20"/>
              </w:rPr>
            </w:pPr>
            <w:r w:rsidRPr="00BC4A56">
              <w:rPr>
                <w:spacing w:val="1"/>
                <w:position w:val="1"/>
                <w:sz w:val="20"/>
                <w:szCs w:val="20"/>
              </w:rPr>
              <w:t>Sukladno ovom Pravilniku.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45A" w:rsidRPr="00BC4A56" w:rsidRDefault="00D8045A" w:rsidP="00636931">
            <w:pPr>
              <w:widowControl w:val="0"/>
              <w:autoSpaceDE w:val="0"/>
              <w:autoSpaceDN w:val="0"/>
              <w:adjustRightInd w:val="0"/>
              <w:spacing w:line="265" w:lineRule="exact"/>
              <w:ind w:right="-20"/>
              <w:rPr>
                <w:sz w:val="20"/>
                <w:szCs w:val="20"/>
              </w:rPr>
            </w:pPr>
            <w:r w:rsidRPr="00BC4A56">
              <w:rPr>
                <w:sz w:val="20"/>
                <w:szCs w:val="20"/>
              </w:rPr>
              <w:t>Po potrebi</w:t>
            </w:r>
          </w:p>
        </w:tc>
      </w:tr>
      <w:tr w:rsidR="00BC4A56" w:rsidRPr="00BC4A56" w:rsidTr="00BC4A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18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45A" w:rsidRPr="00BC4A56" w:rsidRDefault="00D8045A" w:rsidP="00DC0179">
            <w:pPr>
              <w:widowControl w:val="0"/>
              <w:autoSpaceDE w:val="0"/>
              <w:autoSpaceDN w:val="0"/>
              <w:adjustRightInd w:val="0"/>
              <w:spacing w:before="18"/>
              <w:ind w:left="100" w:right="-20"/>
              <w:jc w:val="both"/>
              <w:rPr>
                <w:b/>
                <w:spacing w:val="1"/>
                <w:sz w:val="20"/>
                <w:szCs w:val="20"/>
              </w:rPr>
            </w:pPr>
            <w:r w:rsidRPr="00BC4A56">
              <w:rPr>
                <w:b/>
                <w:spacing w:val="1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45A" w:rsidRPr="00BC4A56" w:rsidRDefault="00D8045A" w:rsidP="00BC4A56">
            <w:pPr>
              <w:widowControl w:val="0"/>
              <w:autoSpaceDE w:val="0"/>
              <w:autoSpaceDN w:val="0"/>
              <w:adjustRightInd w:val="0"/>
              <w:spacing w:line="265" w:lineRule="exact"/>
              <w:ind w:right="-20"/>
              <w:rPr>
                <w:spacing w:val="1"/>
                <w:position w:val="1"/>
                <w:sz w:val="20"/>
                <w:szCs w:val="20"/>
              </w:rPr>
            </w:pPr>
            <w:r w:rsidRPr="00BC4A56">
              <w:rPr>
                <w:spacing w:val="1"/>
                <w:position w:val="1"/>
                <w:sz w:val="20"/>
                <w:szCs w:val="20"/>
              </w:rPr>
              <w:t xml:space="preserve">Provođenje jednostavne nabave iznad </w:t>
            </w:r>
            <w:r w:rsidR="001F5D1E" w:rsidRPr="00BC4A56">
              <w:rPr>
                <w:spacing w:val="1"/>
                <w:position w:val="1"/>
                <w:sz w:val="20"/>
                <w:szCs w:val="20"/>
              </w:rPr>
              <w:t>6</w:t>
            </w:r>
            <w:r w:rsidRPr="00BC4A56">
              <w:rPr>
                <w:spacing w:val="1"/>
                <w:position w:val="1"/>
                <w:sz w:val="20"/>
                <w:szCs w:val="20"/>
              </w:rPr>
              <w:t xml:space="preserve">.000,00 </w:t>
            </w:r>
            <w:r w:rsidR="00BC4A56">
              <w:rPr>
                <w:spacing w:val="1"/>
                <w:position w:val="1"/>
                <w:sz w:val="20"/>
                <w:szCs w:val="20"/>
              </w:rPr>
              <w:t xml:space="preserve">€ - 15.000,00 </w:t>
            </w:r>
            <w:r w:rsidR="00DE603C" w:rsidRPr="00BC4A56">
              <w:rPr>
                <w:spacing w:val="1"/>
                <w:position w:val="1"/>
                <w:sz w:val="20"/>
                <w:szCs w:val="20"/>
              </w:rPr>
              <w:t>bez PDV-a</w:t>
            </w:r>
            <w:r w:rsidR="00BC4A56">
              <w:rPr>
                <w:spacing w:val="1"/>
                <w:position w:val="1"/>
                <w:sz w:val="20"/>
                <w:szCs w:val="20"/>
              </w:rPr>
              <w:t xml:space="preserve"> / 15.000,00 € - 25.000,00 – 45.000,00 € te 50.000,00 - 100.000,00 € bez PDV-a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45A" w:rsidRPr="00BC4A56" w:rsidRDefault="00D8045A" w:rsidP="00636931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00" w:right="-20"/>
              <w:rPr>
                <w:position w:val="1"/>
                <w:sz w:val="20"/>
                <w:szCs w:val="20"/>
              </w:rPr>
            </w:pPr>
            <w:r w:rsidRPr="00BC4A56">
              <w:rPr>
                <w:position w:val="1"/>
                <w:sz w:val="20"/>
                <w:szCs w:val="20"/>
              </w:rPr>
              <w:t>Voditelj nabave s ovlaštenim članovima povjerenstva</w:t>
            </w:r>
          </w:p>
          <w:p w:rsidR="00A439B0" w:rsidRPr="00BC4A56" w:rsidRDefault="00A439B0" w:rsidP="00636931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00" w:right="-20"/>
              <w:rPr>
                <w:position w:val="1"/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45A" w:rsidRPr="00BC4A56" w:rsidRDefault="00D8045A" w:rsidP="00636931">
            <w:pPr>
              <w:widowControl w:val="0"/>
              <w:autoSpaceDE w:val="0"/>
              <w:autoSpaceDN w:val="0"/>
              <w:adjustRightInd w:val="0"/>
              <w:spacing w:line="265" w:lineRule="exact"/>
              <w:ind w:right="-20"/>
              <w:rPr>
                <w:spacing w:val="1"/>
                <w:position w:val="1"/>
                <w:sz w:val="20"/>
                <w:szCs w:val="20"/>
              </w:rPr>
            </w:pPr>
            <w:r w:rsidRPr="00BC4A56">
              <w:rPr>
                <w:spacing w:val="1"/>
                <w:position w:val="1"/>
                <w:sz w:val="20"/>
                <w:szCs w:val="20"/>
              </w:rPr>
              <w:t>Sukladno ovom Pravilniku.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45A" w:rsidRPr="00BC4A56" w:rsidRDefault="00D8045A" w:rsidP="00636931">
            <w:pPr>
              <w:widowControl w:val="0"/>
              <w:autoSpaceDE w:val="0"/>
              <w:autoSpaceDN w:val="0"/>
              <w:adjustRightInd w:val="0"/>
              <w:spacing w:line="265" w:lineRule="exact"/>
              <w:ind w:right="-20"/>
              <w:rPr>
                <w:sz w:val="20"/>
                <w:szCs w:val="20"/>
              </w:rPr>
            </w:pPr>
            <w:r w:rsidRPr="00BC4A56">
              <w:rPr>
                <w:sz w:val="20"/>
                <w:szCs w:val="20"/>
              </w:rPr>
              <w:t>Po potrebi</w:t>
            </w:r>
          </w:p>
        </w:tc>
      </w:tr>
      <w:tr w:rsidR="00BC4A56" w:rsidRPr="00BC4A56" w:rsidTr="00DC0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14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45A" w:rsidRPr="00BC4A56" w:rsidRDefault="00D8045A" w:rsidP="00DC0179">
            <w:pPr>
              <w:widowControl w:val="0"/>
              <w:autoSpaceDE w:val="0"/>
              <w:autoSpaceDN w:val="0"/>
              <w:adjustRightInd w:val="0"/>
              <w:spacing w:before="20"/>
              <w:ind w:left="100" w:right="-20"/>
              <w:jc w:val="both"/>
              <w:rPr>
                <w:b/>
                <w:sz w:val="20"/>
                <w:szCs w:val="20"/>
              </w:rPr>
            </w:pPr>
            <w:r w:rsidRPr="00BC4A56">
              <w:rPr>
                <w:b/>
                <w:spacing w:val="1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45A" w:rsidRPr="00BC4A56" w:rsidRDefault="00D8045A" w:rsidP="00636931">
            <w:pPr>
              <w:widowControl w:val="0"/>
              <w:autoSpaceDE w:val="0"/>
              <w:autoSpaceDN w:val="0"/>
              <w:adjustRightInd w:val="0"/>
              <w:spacing w:line="267" w:lineRule="exact"/>
              <w:ind w:right="-20"/>
              <w:rPr>
                <w:sz w:val="20"/>
                <w:szCs w:val="20"/>
              </w:rPr>
            </w:pPr>
            <w:r w:rsidRPr="00BC4A56">
              <w:rPr>
                <w:sz w:val="20"/>
                <w:szCs w:val="20"/>
              </w:rPr>
              <w:t>Obrada pristiglih ponuda i ugovaranje</w:t>
            </w:r>
          </w:p>
          <w:p w:rsidR="00D8045A" w:rsidRPr="00BC4A56" w:rsidRDefault="00D8045A" w:rsidP="00636931">
            <w:pPr>
              <w:widowControl w:val="0"/>
              <w:autoSpaceDE w:val="0"/>
              <w:autoSpaceDN w:val="0"/>
              <w:adjustRightInd w:val="0"/>
              <w:ind w:left="100" w:right="-20"/>
              <w:rPr>
                <w:sz w:val="20"/>
                <w:szCs w:val="20"/>
              </w:rPr>
            </w:pPr>
          </w:p>
          <w:p w:rsidR="00D8045A" w:rsidRPr="00BC4A56" w:rsidRDefault="00D8045A" w:rsidP="00636931">
            <w:pPr>
              <w:widowControl w:val="0"/>
              <w:autoSpaceDE w:val="0"/>
              <w:autoSpaceDN w:val="0"/>
              <w:adjustRightInd w:val="0"/>
              <w:ind w:left="100" w:right="-20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45A" w:rsidRPr="00BC4A56" w:rsidRDefault="00D8045A" w:rsidP="00636931">
            <w:pPr>
              <w:widowControl w:val="0"/>
              <w:autoSpaceDE w:val="0"/>
              <w:autoSpaceDN w:val="0"/>
              <w:adjustRightInd w:val="0"/>
              <w:spacing w:line="238" w:lineRule="auto"/>
              <w:ind w:left="100" w:right="301"/>
              <w:rPr>
                <w:sz w:val="20"/>
                <w:szCs w:val="20"/>
              </w:rPr>
            </w:pPr>
            <w:r w:rsidRPr="00BC4A56">
              <w:rPr>
                <w:sz w:val="20"/>
                <w:szCs w:val="20"/>
              </w:rPr>
              <w:t xml:space="preserve">Voditelj nabave  </w:t>
            </w:r>
            <w:r w:rsidRPr="00BC4A56">
              <w:rPr>
                <w:position w:val="1"/>
                <w:sz w:val="20"/>
                <w:szCs w:val="20"/>
              </w:rPr>
              <w:t>s ovlaštenim članovima povjerenstva za jednostavnu nabavu</w:t>
            </w:r>
          </w:p>
          <w:p w:rsidR="00D8045A" w:rsidRPr="00BC4A56" w:rsidRDefault="00D8045A" w:rsidP="00636931">
            <w:pPr>
              <w:widowControl w:val="0"/>
              <w:autoSpaceDE w:val="0"/>
              <w:autoSpaceDN w:val="0"/>
              <w:adjustRightInd w:val="0"/>
              <w:ind w:left="100" w:right="-20"/>
              <w:rPr>
                <w:sz w:val="20"/>
                <w:szCs w:val="20"/>
              </w:rPr>
            </w:pPr>
          </w:p>
          <w:p w:rsidR="00D8045A" w:rsidRPr="00BC4A56" w:rsidRDefault="00D8045A" w:rsidP="00636931">
            <w:pPr>
              <w:widowControl w:val="0"/>
              <w:autoSpaceDE w:val="0"/>
              <w:autoSpaceDN w:val="0"/>
              <w:adjustRightInd w:val="0"/>
              <w:ind w:right="-20"/>
              <w:rPr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45A" w:rsidRPr="00BC4A56" w:rsidRDefault="00D8045A" w:rsidP="00636931">
            <w:pPr>
              <w:widowControl w:val="0"/>
              <w:autoSpaceDE w:val="0"/>
              <w:autoSpaceDN w:val="0"/>
              <w:adjustRightInd w:val="0"/>
              <w:ind w:right="129"/>
              <w:rPr>
                <w:sz w:val="20"/>
                <w:szCs w:val="20"/>
              </w:rPr>
            </w:pPr>
            <w:r w:rsidRPr="00BC4A56">
              <w:rPr>
                <w:sz w:val="20"/>
                <w:szCs w:val="20"/>
              </w:rPr>
              <w:t>Sukladno pozivu za dostavu ponuda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45A" w:rsidRPr="00BC4A56" w:rsidRDefault="00D8045A" w:rsidP="00636931">
            <w:pPr>
              <w:widowControl w:val="0"/>
              <w:autoSpaceDE w:val="0"/>
              <w:autoSpaceDN w:val="0"/>
              <w:adjustRightInd w:val="0"/>
              <w:spacing w:line="238" w:lineRule="auto"/>
              <w:ind w:right="394"/>
              <w:rPr>
                <w:sz w:val="20"/>
                <w:szCs w:val="20"/>
              </w:rPr>
            </w:pPr>
            <w:r w:rsidRPr="00BC4A56">
              <w:rPr>
                <w:sz w:val="20"/>
                <w:szCs w:val="20"/>
              </w:rPr>
              <w:t>Najviše 7 dana od</w:t>
            </w:r>
            <w:r w:rsidRPr="00BC4A56">
              <w:rPr>
                <w:spacing w:val="2"/>
                <w:sz w:val="20"/>
                <w:szCs w:val="20"/>
              </w:rPr>
              <w:t xml:space="preserve"> </w:t>
            </w:r>
            <w:r w:rsidRPr="00BC4A56">
              <w:rPr>
                <w:spacing w:val="-1"/>
                <w:sz w:val="20"/>
                <w:szCs w:val="20"/>
              </w:rPr>
              <w:t>d</w:t>
            </w:r>
            <w:r w:rsidRPr="00BC4A56">
              <w:rPr>
                <w:sz w:val="20"/>
                <w:szCs w:val="20"/>
              </w:rPr>
              <w:t>a</w:t>
            </w:r>
            <w:r w:rsidRPr="00BC4A56">
              <w:rPr>
                <w:spacing w:val="-1"/>
                <w:sz w:val="20"/>
                <w:szCs w:val="20"/>
              </w:rPr>
              <w:t>n</w:t>
            </w:r>
            <w:r w:rsidRPr="00BC4A56">
              <w:rPr>
                <w:sz w:val="20"/>
                <w:szCs w:val="20"/>
              </w:rPr>
              <w:t>a</w:t>
            </w:r>
            <w:r w:rsidRPr="00BC4A56">
              <w:rPr>
                <w:spacing w:val="-2"/>
                <w:sz w:val="20"/>
                <w:szCs w:val="20"/>
              </w:rPr>
              <w:t xml:space="preserve"> </w:t>
            </w:r>
            <w:r w:rsidRPr="00BC4A56">
              <w:rPr>
                <w:spacing w:val="1"/>
                <w:sz w:val="20"/>
                <w:szCs w:val="20"/>
              </w:rPr>
              <w:t>obrade pristigle dokumentacije s pripadajućim ponudama</w:t>
            </w:r>
          </w:p>
        </w:tc>
      </w:tr>
      <w:tr w:rsidR="00BC4A56" w:rsidRPr="00BC4A56" w:rsidTr="00DC0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58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45A" w:rsidRPr="00BC4A56" w:rsidRDefault="00D8045A" w:rsidP="00DC0179">
            <w:pPr>
              <w:widowControl w:val="0"/>
              <w:autoSpaceDE w:val="0"/>
              <w:autoSpaceDN w:val="0"/>
              <w:adjustRightInd w:val="0"/>
              <w:spacing w:before="17"/>
              <w:ind w:left="100" w:right="-20"/>
              <w:jc w:val="both"/>
              <w:rPr>
                <w:b/>
                <w:sz w:val="20"/>
                <w:szCs w:val="20"/>
              </w:rPr>
            </w:pPr>
            <w:r w:rsidRPr="00BC4A56">
              <w:rPr>
                <w:b/>
                <w:spacing w:val="1"/>
                <w:sz w:val="20"/>
                <w:szCs w:val="20"/>
              </w:rPr>
              <w:t>6</w:t>
            </w:r>
            <w:r w:rsidRPr="00BC4A5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45A" w:rsidRPr="00BC4A56" w:rsidRDefault="00D8045A" w:rsidP="00636931">
            <w:pPr>
              <w:widowControl w:val="0"/>
              <w:autoSpaceDE w:val="0"/>
              <w:autoSpaceDN w:val="0"/>
              <w:adjustRightInd w:val="0"/>
              <w:spacing w:line="264" w:lineRule="exact"/>
              <w:ind w:right="-20"/>
              <w:rPr>
                <w:sz w:val="20"/>
                <w:szCs w:val="20"/>
              </w:rPr>
            </w:pPr>
            <w:r w:rsidRPr="00BC4A56">
              <w:rPr>
                <w:position w:val="1"/>
                <w:sz w:val="20"/>
                <w:szCs w:val="20"/>
              </w:rPr>
              <w:t>Skl</w:t>
            </w:r>
            <w:r w:rsidRPr="00BC4A56">
              <w:rPr>
                <w:spacing w:val="-1"/>
                <w:position w:val="1"/>
                <w:sz w:val="20"/>
                <w:szCs w:val="20"/>
              </w:rPr>
              <w:t>ap</w:t>
            </w:r>
            <w:r w:rsidRPr="00BC4A56">
              <w:rPr>
                <w:position w:val="1"/>
                <w:sz w:val="20"/>
                <w:szCs w:val="20"/>
              </w:rPr>
              <w:t>a</w:t>
            </w:r>
            <w:r w:rsidRPr="00BC4A56">
              <w:rPr>
                <w:spacing w:val="-1"/>
                <w:position w:val="1"/>
                <w:sz w:val="20"/>
                <w:szCs w:val="20"/>
              </w:rPr>
              <w:t>n</w:t>
            </w:r>
            <w:r w:rsidRPr="00BC4A56">
              <w:rPr>
                <w:position w:val="1"/>
                <w:sz w:val="20"/>
                <w:szCs w:val="20"/>
              </w:rPr>
              <w:t>je</w:t>
            </w:r>
            <w:r w:rsidRPr="00BC4A56">
              <w:rPr>
                <w:spacing w:val="1"/>
                <w:position w:val="1"/>
                <w:sz w:val="20"/>
                <w:szCs w:val="20"/>
              </w:rPr>
              <w:t xml:space="preserve"> </w:t>
            </w:r>
            <w:r w:rsidRPr="00BC4A56">
              <w:rPr>
                <w:spacing w:val="-1"/>
                <w:position w:val="1"/>
                <w:sz w:val="20"/>
                <w:szCs w:val="20"/>
              </w:rPr>
              <w:t>ugo</w:t>
            </w:r>
            <w:r w:rsidRPr="00BC4A56">
              <w:rPr>
                <w:spacing w:val="1"/>
                <w:position w:val="1"/>
                <w:sz w:val="20"/>
                <w:szCs w:val="20"/>
              </w:rPr>
              <w:t>vo</w:t>
            </w:r>
            <w:r w:rsidRPr="00BC4A56">
              <w:rPr>
                <w:position w:val="1"/>
                <w:sz w:val="20"/>
                <w:szCs w:val="20"/>
              </w:rPr>
              <w:t>r</w:t>
            </w:r>
            <w:r w:rsidRPr="00BC4A56">
              <w:rPr>
                <w:spacing w:val="-3"/>
                <w:position w:val="1"/>
                <w:sz w:val="20"/>
                <w:szCs w:val="20"/>
              </w:rPr>
              <w:t>a</w:t>
            </w:r>
            <w:r w:rsidRPr="00BC4A56">
              <w:rPr>
                <w:spacing w:val="1"/>
                <w:position w:val="1"/>
                <w:sz w:val="20"/>
                <w:szCs w:val="20"/>
              </w:rPr>
              <w:t xml:space="preserve"> jednostavnoj nabavi ili potpisivanje </w:t>
            </w:r>
            <w:r w:rsidRPr="00BC4A56">
              <w:rPr>
                <w:spacing w:val="-1"/>
                <w:position w:val="1"/>
                <w:sz w:val="20"/>
                <w:szCs w:val="20"/>
              </w:rPr>
              <w:t>n</w:t>
            </w:r>
            <w:r w:rsidRPr="00BC4A56">
              <w:rPr>
                <w:position w:val="1"/>
                <w:sz w:val="20"/>
                <w:szCs w:val="20"/>
              </w:rPr>
              <w:t>ar</w:t>
            </w:r>
            <w:r w:rsidRPr="00BC4A56">
              <w:rPr>
                <w:spacing w:val="-1"/>
                <w:position w:val="1"/>
                <w:sz w:val="20"/>
                <w:szCs w:val="20"/>
              </w:rPr>
              <w:t>udžb</w:t>
            </w:r>
            <w:r w:rsidRPr="00BC4A56">
              <w:rPr>
                <w:position w:val="1"/>
                <w:sz w:val="20"/>
                <w:szCs w:val="20"/>
              </w:rPr>
              <w:t>enice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45A" w:rsidRPr="00BC4A56" w:rsidRDefault="00D8045A" w:rsidP="00636931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0" w:right="-20"/>
              <w:rPr>
                <w:sz w:val="20"/>
                <w:szCs w:val="20"/>
              </w:rPr>
            </w:pPr>
            <w:r w:rsidRPr="00BC4A56">
              <w:rPr>
                <w:position w:val="1"/>
                <w:sz w:val="20"/>
                <w:szCs w:val="20"/>
              </w:rPr>
              <w:t>Ra</w:t>
            </w:r>
            <w:r w:rsidRPr="00BC4A56">
              <w:rPr>
                <w:spacing w:val="1"/>
                <w:position w:val="1"/>
                <w:sz w:val="20"/>
                <w:szCs w:val="20"/>
              </w:rPr>
              <w:t>v</w:t>
            </w:r>
            <w:r w:rsidRPr="00BC4A56">
              <w:rPr>
                <w:spacing w:val="-1"/>
                <w:position w:val="1"/>
                <w:sz w:val="20"/>
                <w:szCs w:val="20"/>
              </w:rPr>
              <w:t>n</w:t>
            </w:r>
            <w:r w:rsidRPr="00BC4A56">
              <w:rPr>
                <w:position w:val="1"/>
                <w:sz w:val="20"/>
                <w:szCs w:val="20"/>
              </w:rPr>
              <w:t>a</w:t>
            </w:r>
            <w:r w:rsidRPr="00BC4A56">
              <w:rPr>
                <w:spacing w:val="-2"/>
                <w:position w:val="1"/>
                <w:sz w:val="20"/>
                <w:szCs w:val="20"/>
              </w:rPr>
              <w:t>t</w:t>
            </w:r>
            <w:r w:rsidRPr="00BC4A56">
              <w:rPr>
                <w:position w:val="1"/>
                <w:sz w:val="20"/>
                <w:szCs w:val="20"/>
              </w:rPr>
              <w:t>elj ili</w:t>
            </w:r>
          </w:p>
          <w:p w:rsidR="00D8045A" w:rsidRPr="00BC4A56" w:rsidRDefault="00D8045A" w:rsidP="00636931">
            <w:pPr>
              <w:widowControl w:val="0"/>
              <w:autoSpaceDE w:val="0"/>
              <w:autoSpaceDN w:val="0"/>
              <w:adjustRightInd w:val="0"/>
              <w:ind w:left="100" w:right="268"/>
              <w:rPr>
                <w:sz w:val="20"/>
                <w:szCs w:val="20"/>
              </w:rPr>
            </w:pPr>
            <w:r w:rsidRPr="00BC4A56">
              <w:rPr>
                <w:spacing w:val="1"/>
                <w:sz w:val="20"/>
                <w:szCs w:val="20"/>
              </w:rPr>
              <w:t>o</w:t>
            </w:r>
            <w:r w:rsidRPr="00BC4A56">
              <w:rPr>
                <w:sz w:val="20"/>
                <w:szCs w:val="20"/>
              </w:rPr>
              <w:t>s</w:t>
            </w:r>
            <w:r w:rsidRPr="00BC4A56">
              <w:rPr>
                <w:spacing w:val="1"/>
                <w:sz w:val="20"/>
                <w:szCs w:val="20"/>
              </w:rPr>
              <w:t>o</w:t>
            </w:r>
            <w:r w:rsidRPr="00BC4A56">
              <w:rPr>
                <w:spacing w:val="-1"/>
                <w:sz w:val="20"/>
                <w:szCs w:val="20"/>
              </w:rPr>
              <w:t>b</w:t>
            </w:r>
            <w:r w:rsidRPr="00BC4A56">
              <w:rPr>
                <w:sz w:val="20"/>
                <w:szCs w:val="20"/>
              </w:rPr>
              <w:t>a</w:t>
            </w:r>
            <w:r w:rsidRPr="00BC4A56">
              <w:rPr>
                <w:spacing w:val="-2"/>
                <w:sz w:val="20"/>
                <w:szCs w:val="20"/>
              </w:rPr>
              <w:t xml:space="preserve"> </w:t>
            </w:r>
            <w:r w:rsidRPr="00BC4A56">
              <w:rPr>
                <w:spacing w:val="-1"/>
                <w:sz w:val="20"/>
                <w:szCs w:val="20"/>
              </w:rPr>
              <w:t>k</w:t>
            </w:r>
            <w:r w:rsidRPr="00BC4A56">
              <w:rPr>
                <w:spacing w:val="1"/>
                <w:sz w:val="20"/>
                <w:szCs w:val="20"/>
              </w:rPr>
              <w:t>o</w:t>
            </w:r>
            <w:r w:rsidRPr="00BC4A56">
              <w:rPr>
                <w:sz w:val="20"/>
                <w:szCs w:val="20"/>
              </w:rPr>
              <w:t xml:space="preserve">ju </w:t>
            </w:r>
            <w:r w:rsidRPr="00BC4A56">
              <w:rPr>
                <w:spacing w:val="-1"/>
                <w:sz w:val="20"/>
                <w:szCs w:val="20"/>
              </w:rPr>
              <w:t>on ovlasti</w:t>
            </w:r>
            <w:r w:rsidRPr="00BC4A5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45A" w:rsidRPr="00BC4A56" w:rsidRDefault="00D8045A" w:rsidP="00636931">
            <w:pPr>
              <w:widowControl w:val="0"/>
              <w:autoSpaceDE w:val="0"/>
              <w:autoSpaceDN w:val="0"/>
              <w:adjustRightInd w:val="0"/>
              <w:spacing w:line="264" w:lineRule="exact"/>
              <w:ind w:right="-20"/>
              <w:rPr>
                <w:sz w:val="20"/>
                <w:szCs w:val="20"/>
              </w:rPr>
            </w:pPr>
            <w:r w:rsidRPr="00BC4A56">
              <w:rPr>
                <w:position w:val="1"/>
                <w:sz w:val="20"/>
                <w:szCs w:val="20"/>
              </w:rPr>
              <w:t xml:space="preserve"> U</w:t>
            </w:r>
            <w:r w:rsidRPr="00BC4A56">
              <w:rPr>
                <w:spacing w:val="-1"/>
                <w:position w:val="1"/>
                <w:sz w:val="20"/>
                <w:szCs w:val="20"/>
              </w:rPr>
              <w:t>g</w:t>
            </w:r>
            <w:r w:rsidRPr="00BC4A56">
              <w:rPr>
                <w:spacing w:val="1"/>
                <w:position w:val="1"/>
                <w:sz w:val="20"/>
                <w:szCs w:val="20"/>
              </w:rPr>
              <w:t>o</w:t>
            </w:r>
            <w:r w:rsidRPr="00BC4A56">
              <w:rPr>
                <w:spacing w:val="-1"/>
                <w:position w:val="1"/>
                <w:sz w:val="20"/>
                <w:szCs w:val="20"/>
              </w:rPr>
              <w:t>v</w:t>
            </w:r>
            <w:r w:rsidRPr="00BC4A56">
              <w:rPr>
                <w:spacing w:val="1"/>
                <w:position w:val="1"/>
                <w:sz w:val="20"/>
                <w:szCs w:val="20"/>
              </w:rPr>
              <w:t>o</w:t>
            </w:r>
            <w:r w:rsidRPr="00BC4A56">
              <w:rPr>
                <w:spacing w:val="-3"/>
                <w:position w:val="1"/>
                <w:sz w:val="20"/>
                <w:szCs w:val="20"/>
              </w:rPr>
              <w:t xml:space="preserve">r </w:t>
            </w:r>
            <w:r w:rsidRPr="00BC4A56">
              <w:rPr>
                <w:spacing w:val="1"/>
                <w:position w:val="1"/>
                <w:sz w:val="20"/>
                <w:szCs w:val="20"/>
              </w:rPr>
              <w:t xml:space="preserve">/ </w:t>
            </w:r>
            <w:r w:rsidRPr="00BC4A56">
              <w:rPr>
                <w:spacing w:val="-1"/>
                <w:position w:val="1"/>
                <w:sz w:val="20"/>
                <w:szCs w:val="20"/>
              </w:rPr>
              <w:t>n</w:t>
            </w:r>
            <w:r w:rsidRPr="00BC4A56">
              <w:rPr>
                <w:position w:val="1"/>
                <w:sz w:val="20"/>
                <w:szCs w:val="20"/>
              </w:rPr>
              <w:t>ar</w:t>
            </w:r>
            <w:r w:rsidRPr="00BC4A56">
              <w:rPr>
                <w:spacing w:val="-1"/>
                <w:position w:val="1"/>
                <w:sz w:val="20"/>
                <w:szCs w:val="20"/>
              </w:rPr>
              <w:t>udž</w:t>
            </w:r>
            <w:r w:rsidRPr="00BC4A56">
              <w:rPr>
                <w:position w:val="1"/>
                <w:sz w:val="20"/>
                <w:szCs w:val="20"/>
              </w:rPr>
              <w:t>ben</w:t>
            </w:r>
            <w:r w:rsidRPr="00BC4A56">
              <w:rPr>
                <w:spacing w:val="-1"/>
                <w:position w:val="1"/>
                <w:sz w:val="20"/>
                <w:szCs w:val="20"/>
              </w:rPr>
              <w:t>i</w:t>
            </w:r>
            <w:r w:rsidRPr="00BC4A56">
              <w:rPr>
                <w:position w:val="1"/>
                <w:sz w:val="20"/>
                <w:szCs w:val="20"/>
              </w:rPr>
              <w:t>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45A" w:rsidRPr="00BC4A56" w:rsidRDefault="00D8045A" w:rsidP="00636931">
            <w:pPr>
              <w:widowControl w:val="0"/>
              <w:autoSpaceDE w:val="0"/>
              <w:autoSpaceDN w:val="0"/>
              <w:adjustRightInd w:val="0"/>
              <w:spacing w:line="264" w:lineRule="exact"/>
              <w:ind w:right="-20"/>
              <w:rPr>
                <w:sz w:val="20"/>
                <w:szCs w:val="20"/>
              </w:rPr>
            </w:pPr>
            <w:r w:rsidRPr="00BC4A56">
              <w:rPr>
                <w:spacing w:val="-1"/>
                <w:position w:val="1"/>
                <w:sz w:val="20"/>
                <w:szCs w:val="20"/>
              </w:rPr>
              <w:t>N</w:t>
            </w:r>
            <w:r w:rsidRPr="00BC4A56">
              <w:rPr>
                <w:position w:val="1"/>
                <w:sz w:val="20"/>
                <w:szCs w:val="20"/>
              </w:rPr>
              <w:t>e</w:t>
            </w:r>
            <w:r w:rsidRPr="00BC4A56">
              <w:rPr>
                <w:spacing w:val="1"/>
                <w:position w:val="1"/>
                <w:sz w:val="20"/>
                <w:szCs w:val="20"/>
              </w:rPr>
              <w:t xml:space="preserve"> </w:t>
            </w:r>
            <w:r w:rsidRPr="00BC4A56">
              <w:rPr>
                <w:spacing w:val="-1"/>
                <w:position w:val="1"/>
                <w:sz w:val="20"/>
                <w:szCs w:val="20"/>
              </w:rPr>
              <w:t>duž</w:t>
            </w:r>
            <w:r w:rsidRPr="00BC4A56">
              <w:rPr>
                <w:position w:val="1"/>
                <w:sz w:val="20"/>
                <w:szCs w:val="20"/>
              </w:rPr>
              <w:t>e</w:t>
            </w:r>
            <w:r w:rsidRPr="00BC4A56">
              <w:rPr>
                <w:spacing w:val="1"/>
                <w:position w:val="1"/>
                <w:sz w:val="20"/>
                <w:szCs w:val="20"/>
              </w:rPr>
              <w:t xml:space="preserve"> o</w:t>
            </w:r>
            <w:r w:rsidRPr="00BC4A56">
              <w:rPr>
                <w:position w:val="1"/>
                <w:sz w:val="20"/>
                <w:szCs w:val="20"/>
              </w:rPr>
              <w:t>d</w:t>
            </w:r>
            <w:r w:rsidRPr="00BC4A56">
              <w:rPr>
                <w:spacing w:val="-2"/>
                <w:position w:val="1"/>
                <w:sz w:val="20"/>
                <w:szCs w:val="20"/>
              </w:rPr>
              <w:t xml:space="preserve"> </w:t>
            </w:r>
            <w:r w:rsidRPr="00BC4A56">
              <w:rPr>
                <w:spacing w:val="1"/>
                <w:position w:val="1"/>
                <w:sz w:val="20"/>
                <w:szCs w:val="20"/>
              </w:rPr>
              <w:t>7</w:t>
            </w:r>
          </w:p>
          <w:p w:rsidR="00D8045A" w:rsidRPr="00BC4A56" w:rsidRDefault="00D8045A" w:rsidP="00636931">
            <w:pPr>
              <w:widowControl w:val="0"/>
              <w:autoSpaceDE w:val="0"/>
              <w:autoSpaceDN w:val="0"/>
              <w:adjustRightInd w:val="0"/>
              <w:ind w:right="71"/>
              <w:rPr>
                <w:sz w:val="20"/>
                <w:szCs w:val="20"/>
              </w:rPr>
            </w:pPr>
            <w:r w:rsidRPr="00BC4A56">
              <w:rPr>
                <w:spacing w:val="-1"/>
                <w:sz w:val="20"/>
                <w:szCs w:val="20"/>
              </w:rPr>
              <w:t>d</w:t>
            </w:r>
            <w:r w:rsidRPr="00BC4A56">
              <w:rPr>
                <w:sz w:val="20"/>
                <w:szCs w:val="20"/>
              </w:rPr>
              <w:t>a</w:t>
            </w:r>
            <w:r w:rsidRPr="00BC4A56">
              <w:rPr>
                <w:spacing w:val="-1"/>
                <w:sz w:val="20"/>
                <w:szCs w:val="20"/>
              </w:rPr>
              <w:t>n</w:t>
            </w:r>
            <w:r w:rsidRPr="00BC4A56">
              <w:rPr>
                <w:sz w:val="20"/>
                <w:szCs w:val="20"/>
              </w:rPr>
              <w:t xml:space="preserve">a </w:t>
            </w:r>
            <w:r w:rsidRPr="00BC4A56">
              <w:rPr>
                <w:spacing w:val="1"/>
                <w:sz w:val="20"/>
                <w:szCs w:val="20"/>
              </w:rPr>
              <w:t>o</w:t>
            </w:r>
            <w:r w:rsidRPr="00BC4A56">
              <w:rPr>
                <w:sz w:val="20"/>
                <w:szCs w:val="20"/>
              </w:rPr>
              <w:t>d</w:t>
            </w:r>
            <w:r w:rsidRPr="00BC4A56">
              <w:rPr>
                <w:spacing w:val="-1"/>
                <w:sz w:val="20"/>
                <w:szCs w:val="20"/>
              </w:rPr>
              <w:t xml:space="preserve"> </w:t>
            </w:r>
            <w:r w:rsidRPr="00BC4A56">
              <w:rPr>
                <w:sz w:val="20"/>
                <w:szCs w:val="20"/>
              </w:rPr>
              <w:t>da</w:t>
            </w:r>
            <w:r w:rsidRPr="00BC4A56">
              <w:rPr>
                <w:spacing w:val="-1"/>
                <w:sz w:val="20"/>
                <w:szCs w:val="20"/>
              </w:rPr>
              <w:t>n</w:t>
            </w:r>
            <w:r w:rsidRPr="00BC4A56">
              <w:rPr>
                <w:sz w:val="20"/>
                <w:szCs w:val="20"/>
              </w:rPr>
              <w:t xml:space="preserve">a </w:t>
            </w:r>
            <w:r w:rsidRPr="00BC4A56">
              <w:rPr>
                <w:spacing w:val="1"/>
                <w:sz w:val="20"/>
                <w:szCs w:val="20"/>
              </w:rPr>
              <w:t>o</w:t>
            </w:r>
            <w:r w:rsidRPr="00BC4A56">
              <w:rPr>
                <w:spacing w:val="-1"/>
                <w:sz w:val="20"/>
                <w:szCs w:val="20"/>
              </w:rPr>
              <w:t>d</w:t>
            </w:r>
            <w:r w:rsidRPr="00BC4A56">
              <w:rPr>
                <w:spacing w:val="1"/>
                <w:sz w:val="20"/>
                <w:szCs w:val="20"/>
              </w:rPr>
              <w:t>o</w:t>
            </w:r>
            <w:r w:rsidRPr="00BC4A56">
              <w:rPr>
                <w:spacing w:val="-1"/>
                <w:sz w:val="20"/>
                <w:szCs w:val="20"/>
              </w:rPr>
              <w:t>b</w:t>
            </w:r>
            <w:r w:rsidRPr="00BC4A56">
              <w:rPr>
                <w:sz w:val="20"/>
                <w:szCs w:val="20"/>
              </w:rPr>
              <w:t>renja nabave i donošenja Odluke o odabiru</w:t>
            </w:r>
          </w:p>
        </w:tc>
      </w:tr>
      <w:tr w:rsidR="00BC4A56" w:rsidRPr="00BC4A56" w:rsidTr="00DC0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4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45A" w:rsidRPr="00BC4A56" w:rsidRDefault="00D8045A" w:rsidP="00DC0179">
            <w:pPr>
              <w:widowControl w:val="0"/>
              <w:autoSpaceDE w:val="0"/>
              <w:autoSpaceDN w:val="0"/>
              <w:adjustRightInd w:val="0"/>
              <w:spacing w:before="17"/>
              <w:ind w:left="100" w:right="-20"/>
              <w:jc w:val="both"/>
              <w:rPr>
                <w:b/>
                <w:spacing w:val="1"/>
                <w:sz w:val="20"/>
                <w:szCs w:val="20"/>
              </w:rPr>
            </w:pPr>
            <w:r w:rsidRPr="00BC4A56">
              <w:rPr>
                <w:b/>
                <w:spacing w:val="1"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45A" w:rsidRPr="00BC4A56" w:rsidRDefault="00D8045A" w:rsidP="00636931">
            <w:pPr>
              <w:widowControl w:val="0"/>
              <w:autoSpaceDE w:val="0"/>
              <w:autoSpaceDN w:val="0"/>
              <w:adjustRightInd w:val="0"/>
              <w:spacing w:line="291" w:lineRule="exact"/>
              <w:ind w:right="-20"/>
              <w:rPr>
                <w:spacing w:val="1"/>
                <w:sz w:val="20"/>
                <w:szCs w:val="20"/>
              </w:rPr>
            </w:pPr>
            <w:r w:rsidRPr="00BC4A56">
              <w:rPr>
                <w:spacing w:val="1"/>
                <w:sz w:val="20"/>
                <w:szCs w:val="20"/>
              </w:rPr>
              <w:t>Arhiviranje ugovora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45A" w:rsidRPr="00BC4A56" w:rsidRDefault="00D8045A" w:rsidP="00636931">
            <w:pPr>
              <w:widowControl w:val="0"/>
              <w:autoSpaceDE w:val="0"/>
              <w:autoSpaceDN w:val="0"/>
              <w:adjustRightInd w:val="0"/>
              <w:spacing w:line="291" w:lineRule="exact"/>
              <w:ind w:left="100" w:right="-20"/>
              <w:rPr>
                <w:sz w:val="20"/>
                <w:szCs w:val="20"/>
              </w:rPr>
            </w:pPr>
            <w:r w:rsidRPr="00BC4A56">
              <w:rPr>
                <w:sz w:val="20"/>
                <w:szCs w:val="20"/>
              </w:rPr>
              <w:t>Voditelj nabave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45A" w:rsidRPr="00BC4A56" w:rsidRDefault="00D8045A" w:rsidP="00636931">
            <w:pPr>
              <w:widowControl w:val="0"/>
              <w:autoSpaceDE w:val="0"/>
              <w:autoSpaceDN w:val="0"/>
              <w:adjustRightInd w:val="0"/>
              <w:spacing w:before="1"/>
              <w:ind w:right="-20"/>
              <w:rPr>
                <w:sz w:val="20"/>
                <w:szCs w:val="20"/>
              </w:rPr>
            </w:pPr>
            <w:r w:rsidRPr="00BC4A56">
              <w:rPr>
                <w:sz w:val="20"/>
                <w:szCs w:val="20"/>
              </w:rPr>
              <w:t xml:space="preserve"> Registar ugovora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45A" w:rsidRPr="00BC4A56" w:rsidRDefault="00D8045A" w:rsidP="00636931">
            <w:pPr>
              <w:widowControl w:val="0"/>
              <w:autoSpaceDE w:val="0"/>
              <w:autoSpaceDN w:val="0"/>
              <w:adjustRightInd w:val="0"/>
              <w:spacing w:before="1"/>
              <w:ind w:right="62"/>
              <w:rPr>
                <w:spacing w:val="1"/>
                <w:sz w:val="20"/>
                <w:szCs w:val="20"/>
              </w:rPr>
            </w:pPr>
            <w:r w:rsidRPr="00BC4A56">
              <w:rPr>
                <w:spacing w:val="1"/>
                <w:sz w:val="20"/>
                <w:szCs w:val="20"/>
              </w:rPr>
              <w:t>Po potpisivanju</w:t>
            </w:r>
          </w:p>
        </w:tc>
      </w:tr>
      <w:tr w:rsidR="00BC4A56" w:rsidRPr="00BC4A56" w:rsidTr="00DC0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58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45A" w:rsidRPr="00BC4A56" w:rsidRDefault="00D8045A" w:rsidP="00DC0179">
            <w:pPr>
              <w:widowControl w:val="0"/>
              <w:autoSpaceDE w:val="0"/>
              <w:autoSpaceDN w:val="0"/>
              <w:adjustRightInd w:val="0"/>
              <w:spacing w:before="17"/>
              <w:ind w:left="100" w:right="-20"/>
              <w:jc w:val="both"/>
              <w:rPr>
                <w:b/>
                <w:spacing w:val="1"/>
                <w:sz w:val="20"/>
                <w:szCs w:val="20"/>
              </w:rPr>
            </w:pPr>
            <w:r w:rsidRPr="00BC4A56">
              <w:rPr>
                <w:b/>
                <w:spacing w:val="1"/>
                <w:sz w:val="20"/>
                <w:szCs w:val="20"/>
              </w:rPr>
              <w:lastRenderedPageBreak/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45A" w:rsidRPr="00BC4A56" w:rsidRDefault="00D8045A" w:rsidP="00636931">
            <w:pPr>
              <w:widowControl w:val="0"/>
              <w:autoSpaceDE w:val="0"/>
              <w:autoSpaceDN w:val="0"/>
              <w:adjustRightInd w:val="0"/>
              <w:spacing w:line="264" w:lineRule="exact"/>
              <w:ind w:right="-20"/>
              <w:rPr>
                <w:position w:val="1"/>
                <w:sz w:val="20"/>
                <w:szCs w:val="20"/>
              </w:rPr>
            </w:pPr>
            <w:r w:rsidRPr="00BC4A56">
              <w:rPr>
                <w:position w:val="1"/>
                <w:sz w:val="20"/>
                <w:szCs w:val="20"/>
              </w:rPr>
              <w:t>Provedba nabave – nabava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45A" w:rsidRPr="00BC4A56" w:rsidRDefault="00D8045A" w:rsidP="00636931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0" w:right="-20"/>
              <w:rPr>
                <w:position w:val="1"/>
                <w:sz w:val="20"/>
                <w:szCs w:val="20"/>
              </w:rPr>
            </w:pPr>
            <w:r w:rsidRPr="00BC4A56">
              <w:rPr>
                <w:position w:val="1"/>
                <w:sz w:val="20"/>
                <w:szCs w:val="20"/>
              </w:rPr>
              <w:t>Voditelj projektne aktivnosti, ekonom ili druga ovlaštena  osoba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45A" w:rsidRPr="00BC4A56" w:rsidRDefault="00D8045A" w:rsidP="00636931">
            <w:pPr>
              <w:widowControl w:val="0"/>
              <w:autoSpaceDE w:val="0"/>
              <w:autoSpaceDN w:val="0"/>
              <w:adjustRightInd w:val="0"/>
              <w:spacing w:line="264" w:lineRule="exact"/>
              <w:ind w:right="-20"/>
              <w:rPr>
                <w:position w:val="1"/>
                <w:sz w:val="20"/>
                <w:szCs w:val="20"/>
              </w:rPr>
            </w:pPr>
            <w:r w:rsidRPr="00BC4A56">
              <w:rPr>
                <w:position w:val="1"/>
                <w:sz w:val="20"/>
                <w:szCs w:val="20"/>
              </w:rPr>
              <w:t>Narudžbenica</w:t>
            </w:r>
          </w:p>
          <w:p w:rsidR="00D8045A" w:rsidRPr="00BC4A56" w:rsidRDefault="00D8045A" w:rsidP="00636931">
            <w:pPr>
              <w:widowControl w:val="0"/>
              <w:autoSpaceDE w:val="0"/>
              <w:autoSpaceDN w:val="0"/>
              <w:adjustRightInd w:val="0"/>
              <w:spacing w:line="264" w:lineRule="exact"/>
              <w:ind w:right="-20"/>
              <w:rPr>
                <w:position w:val="1"/>
                <w:sz w:val="20"/>
                <w:szCs w:val="20"/>
              </w:rPr>
            </w:pPr>
            <w:r w:rsidRPr="00BC4A56">
              <w:rPr>
                <w:position w:val="1"/>
                <w:sz w:val="20"/>
                <w:szCs w:val="20"/>
              </w:rPr>
              <w:t>Primka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45A" w:rsidRPr="00BC4A56" w:rsidRDefault="00D8045A" w:rsidP="00636931">
            <w:pPr>
              <w:widowControl w:val="0"/>
              <w:autoSpaceDE w:val="0"/>
              <w:autoSpaceDN w:val="0"/>
              <w:adjustRightInd w:val="0"/>
              <w:spacing w:line="264" w:lineRule="exact"/>
              <w:ind w:right="-20"/>
              <w:rPr>
                <w:spacing w:val="-1"/>
                <w:position w:val="1"/>
                <w:sz w:val="20"/>
                <w:szCs w:val="20"/>
              </w:rPr>
            </w:pPr>
            <w:r w:rsidRPr="00BC4A56">
              <w:rPr>
                <w:spacing w:val="-1"/>
                <w:position w:val="1"/>
                <w:sz w:val="20"/>
                <w:szCs w:val="20"/>
              </w:rPr>
              <w:t xml:space="preserve">U skladu s ugovorom / po dogovoru </w:t>
            </w:r>
          </w:p>
        </w:tc>
      </w:tr>
      <w:tr w:rsidR="00BC4A56" w:rsidRPr="00BC4A56" w:rsidTr="00DC0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58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45A" w:rsidRPr="00BC4A56" w:rsidRDefault="00D8045A" w:rsidP="00DC0179">
            <w:pPr>
              <w:widowControl w:val="0"/>
              <w:autoSpaceDE w:val="0"/>
              <w:autoSpaceDN w:val="0"/>
              <w:adjustRightInd w:val="0"/>
              <w:spacing w:before="17"/>
              <w:ind w:left="100" w:right="-20"/>
              <w:rPr>
                <w:spacing w:val="1"/>
                <w:sz w:val="20"/>
                <w:szCs w:val="20"/>
              </w:rPr>
            </w:pPr>
            <w:r w:rsidRPr="00BC4A56">
              <w:rPr>
                <w:spacing w:val="1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45A" w:rsidRPr="00BC4A56" w:rsidRDefault="00D8045A" w:rsidP="00636931">
            <w:pPr>
              <w:widowControl w:val="0"/>
              <w:autoSpaceDE w:val="0"/>
              <w:autoSpaceDN w:val="0"/>
              <w:adjustRightInd w:val="0"/>
              <w:spacing w:line="291" w:lineRule="exact"/>
              <w:ind w:right="-20"/>
              <w:rPr>
                <w:position w:val="1"/>
                <w:sz w:val="20"/>
                <w:szCs w:val="20"/>
              </w:rPr>
            </w:pPr>
            <w:r w:rsidRPr="00BC4A56">
              <w:rPr>
                <w:spacing w:val="1"/>
                <w:sz w:val="20"/>
                <w:szCs w:val="20"/>
              </w:rPr>
              <w:t>N</w:t>
            </w:r>
            <w:r w:rsidRPr="00BC4A56">
              <w:rPr>
                <w:sz w:val="20"/>
                <w:szCs w:val="20"/>
              </w:rPr>
              <w:t>a</w:t>
            </w:r>
            <w:r w:rsidRPr="00BC4A56">
              <w:rPr>
                <w:spacing w:val="1"/>
                <w:sz w:val="20"/>
                <w:szCs w:val="20"/>
              </w:rPr>
              <w:t>d</w:t>
            </w:r>
            <w:r w:rsidRPr="00BC4A56">
              <w:rPr>
                <w:spacing w:val="-1"/>
                <w:sz w:val="20"/>
                <w:szCs w:val="20"/>
              </w:rPr>
              <w:t>z</w:t>
            </w:r>
            <w:r w:rsidRPr="00BC4A56">
              <w:rPr>
                <w:sz w:val="20"/>
                <w:szCs w:val="20"/>
              </w:rPr>
              <w:t>or</w:t>
            </w:r>
            <w:r w:rsidRPr="00BC4A56">
              <w:rPr>
                <w:spacing w:val="-3"/>
                <w:sz w:val="20"/>
                <w:szCs w:val="20"/>
              </w:rPr>
              <w:t xml:space="preserve"> </w:t>
            </w:r>
            <w:r w:rsidRPr="00BC4A56">
              <w:rPr>
                <w:spacing w:val="1"/>
                <w:sz w:val="20"/>
                <w:szCs w:val="20"/>
              </w:rPr>
              <w:t>n</w:t>
            </w:r>
            <w:r w:rsidRPr="00BC4A56">
              <w:rPr>
                <w:sz w:val="20"/>
                <w:szCs w:val="20"/>
              </w:rPr>
              <w:t>ad r</w:t>
            </w:r>
            <w:r w:rsidRPr="00BC4A56">
              <w:rPr>
                <w:spacing w:val="1"/>
                <w:sz w:val="20"/>
                <w:szCs w:val="20"/>
              </w:rPr>
              <w:t>e</w:t>
            </w:r>
            <w:r w:rsidRPr="00BC4A56">
              <w:rPr>
                <w:sz w:val="20"/>
                <w:szCs w:val="20"/>
              </w:rPr>
              <w:t>ali</w:t>
            </w:r>
            <w:r w:rsidRPr="00BC4A56">
              <w:rPr>
                <w:spacing w:val="1"/>
                <w:sz w:val="20"/>
                <w:szCs w:val="20"/>
              </w:rPr>
              <w:t>z</w:t>
            </w:r>
            <w:r w:rsidRPr="00BC4A56">
              <w:rPr>
                <w:sz w:val="20"/>
                <w:szCs w:val="20"/>
              </w:rPr>
              <w:t xml:space="preserve">acijom </w:t>
            </w:r>
            <w:r w:rsidRPr="00BC4A56">
              <w:rPr>
                <w:spacing w:val="1"/>
                <w:sz w:val="20"/>
                <w:szCs w:val="20"/>
              </w:rPr>
              <w:t>nabave</w:t>
            </w:r>
            <w:r w:rsidRPr="00BC4A56">
              <w:rPr>
                <w:sz w:val="20"/>
                <w:szCs w:val="20"/>
              </w:rPr>
              <w:t xml:space="preserve"> do stavljanja predmeta nabave u funkciju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45A" w:rsidRPr="00BC4A56" w:rsidRDefault="00D8045A" w:rsidP="00636931">
            <w:pPr>
              <w:widowControl w:val="0"/>
              <w:autoSpaceDE w:val="0"/>
              <w:autoSpaceDN w:val="0"/>
              <w:adjustRightInd w:val="0"/>
              <w:spacing w:line="291" w:lineRule="exact"/>
              <w:ind w:right="-20"/>
              <w:rPr>
                <w:position w:val="1"/>
                <w:sz w:val="20"/>
                <w:szCs w:val="20"/>
              </w:rPr>
            </w:pPr>
            <w:r w:rsidRPr="00BC4A56">
              <w:rPr>
                <w:sz w:val="20"/>
                <w:szCs w:val="20"/>
              </w:rPr>
              <w:t xml:space="preserve">Voditelj projektne aktivnosti </w:t>
            </w:r>
            <w:r w:rsidRPr="00BC4A56">
              <w:rPr>
                <w:spacing w:val="1"/>
                <w:sz w:val="20"/>
                <w:szCs w:val="20"/>
              </w:rPr>
              <w:t xml:space="preserve"> / Voditelj nabave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45A" w:rsidRPr="00BC4A56" w:rsidRDefault="00D8045A" w:rsidP="00636931">
            <w:pPr>
              <w:widowControl w:val="0"/>
              <w:autoSpaceDE w:val="0"/>
              <w:autoSpaceDN w:val="0"/>
              <w:adjustRightInd w:val="0"/>
              <w:spacing w:before="1"/>
              <w:ind w:right="-20"/>
              <w:rPr>
                <w:sz w:val="20"/>
                <w:szCs w:val="20"/>
              </w:rPr>
            </w:pPr>
            <w:r w:rsidRPr="00BC4A56">
              <w:rPr>
                <w:sz w:val="20"/>
                <w:szCs w:val="20"/>
              </w:rPr>
              <w:t>K</w:t>
            </w:r>
            <w:r w:rsidRPr="00BC4A56">
              <w:rPr>
                <w:spacing w:val="1"/>
                <w:sz w:val="20"/>
                <w:szCs w:val="20"/>
              </w:rPr>
              <w:t>ont</w:t>
            </w:r>
            <w:r w:rsidRPr="00BC4A56">
              <w:rPr>
                <w:spacing w:val="-2"/>
                <w:sz w:val="20"/>
                <w:szCs w:val="20"/>
              </w:rPr>
              <w:t>r</w:t>
            </w:r>
            <w:r w:rsidRPr="00BC4A56">
              <w:rPr>
                <w:sz w:val="20"/>
                <w:szCs w:val="20"/>
              </w:rPr>
              <w:t>ol</w:t>
            </w:r>
            <w:r w:rsidRPr="00BC4A56">
              <w:rPr>
                <w:spacing w:val="1"/>
                <w:sz w:val="20"/>
                <w:szCs w:val="20"/>
              </w:rPr>
              <w:t>n</w:t>
            </w:r>
            <w:r w:rsidRPr="00BC4A56">
              <w:rPr>
                <w:sz w:val="20"/>
                <w:szCs w:val="20"/>
              </w:rPr>
              <w:t>a</w:t>
            </w:r>
            <w:r w:rsidRPr="00BC4A56">
              <w:rPr>
                <w:spacing w:val="-5"/>
                <w:sz w:val="20"/>
                <w:szCs w:val="20"/>
              </w:rPr>
              <w:t xml:space="preserve"> </w:t>
            </w:r>
            <w:r w:rsidRPr="00BC4A56">
              <w:rPr>
                <w:sz w:val="20"/>
                <w:szCs w:val="20"/>
              </w:rPr>
              <w:t>lis</w:t>
            </w:r>
            <w:r w:rsidRPr="00BC4A56">
              <w:rPr>
                <w:spacing w:val="1"/>
                <w:sz w:val="20"/>
                <w:szCs w:val="20"/>
              </w:rPr>
              <w:t>t</w:t>
            </w:r>
            <w:r w:rsidRPr="00BC4A56">
              <w:rPr>
                <w:sz w:val="20"/>
                <w:szCs w:val="20"/>
              </w:rPr>
              <w:t>a i/ili / izjava  o  završetku poslova nabave (primjenjuje se samo za osnovna sredstva)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45A" w:rsidRPr="00BC4A56" w:rsidRDefault="00D8045A" w:rsidP="00636931">
            <w:pPr>
              <w:widowControl w:val="0"/>
              <w:autoSpaceDE w:val="0"/>
              <w:autoSpaceDN w:val="0"/>
              <w:adjustRightInd w:val="0"/>
              <w:spacing w:before="1"/>
              <w:ind w:right="62"/>
              <w:rPr>
                <w:sz w:val="20"/>
                <w:szCs w:val="20"/>
              </w:rPr>
            </w:pPr>
            <w:r w:rsidRPr="00BC4A56">
              <w:rPr>
                <w:spacing w:val="1"/>
                <w:sz w:val="20"/>
                <w:szCs w:val="20"/>
              </w:rPr>
              <w:t>T</w:t>
            </w:r>
            <w:r w:rsidRPr="00BC4A56">
              <w:rPr>
                <w:sz w:val="20"/>
                <w:szCs w:val="20"/>
              </w:rPr>
              <w:t>ij</w:t>
            </w:r>
            <w:r w:rsidRPr="00BC4A56">
              <w:rPr>
                <w:spacing w:val="1"/>
                <w:sz w:val="20"/>
                <w:szCs w:val="20"/>
              </w:rPr>
              <w:t>e</w:t>
            </w:r>
            <w:r w:rsidRPr="00BC4A56">
              <w:rPr>
                <w:spacing w:val="-1"/>
                <w:sz w:val="20"/>
                <w:szCs w:val="20"/>
              </w:rPr>
              <w:t>k</w:t>
            </w:r>
            <w:r w:rsidRPr="00BC4A56">
              <w:rPr>
                <w:sz w:val="20"/>
                <w:szCs w:val="20"/>
              </w:rPr>
              <w:t xml:space="preserve">om </w:t>
            </w:r>
            <w:r w:rsidRPr="00BC4A56">
              <w:rPr>
                <w:spacing w:val="1"/>
                <w:sz w:val="20"/>
                <w:szCs w:val="20"/>
              </w:rPr>
              <w:t>u</w:t>
            </w:r>
            <w:r w:rsidRPr="00BC4A56">
              <w:rPr>
                <w:sz w:val="20"/>
                <w:szCs w:val="20"/>
              </w:rPr>
              <w:t>govor</w:t>
            </w:r>
            <w:r w:rsidRPr="00BC4A56">
              <w:rPr>
                <w:spacing w:val="-1"/>
                <w:sz w:val="20"/>
                <w:szCs w:val="20"/>
              </w:rPr>
              <w:t>e</w:t>
            </w:r>
            <w:r w:rsidRPr="00BC4A56">
              <w:rPr>
                <w:spacing w:val="1"/>
                <w:sz w:val="20"/>
                <w:szCs w:val="20"/>
              </w:rPr>
              <w:t>n</w:t>
            </w:r>
            <w:r w:rsidRPr="00BC4A56">
              <w:rPr>
                <w:sz w:val="20"/>
                <w:szCs w:val="20"/>
              </w:rPr>
              <w:t>og</w:t>
            </w:r>
            <w:r w:rsidRPr="00BC4A56">
              <w:rPr>
                <w:spacing w:val="-2"/>
                <w:sz w:val="20"/>
                <w:szCs w:val="20"/>
              </w:rPr>
              <w:t xml:space="preserve"> r</w:t>
            </w:r>
            <w:r w:rsidRPr="00BC4A56">
              <w:rPr>
                <w:sz w:val="20"/>
                <w:szCs w:val="20"/>
              </w:rPr>
              <w:t>o</w:t>
            </w:r>
            <w:r w:rsidRPr="00BC4A56">
              <w:rPr>
                <w:spacing w:val="-1"/>
                <w:sz w:val="20"/>
                <w:szCs w:val="20"/>
              </w:rPr>
              <w:t>k</w:t>
            </w:r>
            <w:r w:rsidRPr="00BC4A56">
              <w:rPr>
                <w:sz w:val="20"/>
                <w:szCs w:val="20"/>
              </w:rPr>
              <w:t>a</w:t>
            </w:r>
            <w:r w:rsidRPr="00BC4A56">
              <w:rPr>
                <w:spacing w:val="-1"/>
                <w:sz w:val="20"/>
                <w:szCs w:val="20"/>
              </w:rPr>
              <w:t xml:space="preserve"> </w:t>
            </w:r>
            <w:r w:rsidRPr="00BC4A56">
              <w:rPr>
                <w:sz w:val="20"/>
                <w:szCs w:val="20"/>
              </w:rPr>
              <w:t>i /</w:t>
            </w:r>
            <w:r w:rsidRPr="00BC4A56">
              <w:rPr>
                <w:spacing w:val="1"/>
                <w:sz w:val="20"/>
                <w:szCs w:val="20"/>
              </w:rPr>
              <w:t xml:space="preserve"> </w:t>
            </w:r>
            <w:r w:rsidRPr="00BC4A56">
              <w:rPr>
                <w:sz w:val="20"/>
                <w:szCs w:val="20"/>
              </w:rPr>
              <w:t>ili</w:t>
            </w:r>
            <w:r w:rsidRPr="00BC4A56">
              <w:rPr>
                <w:spacing w:val="-1"/>
                <w:sz w:val="20"/>
                <w:szCs w:val="20"/>
              </w:rPr>
              <w:t xml:space="preserve"> </w:t>
            </w:r>
            <w:r w:rsidRPr="00BC4A56">
              <w:rPr>
                <w:spacing w:val="1"/>
                <w:sz w:val="20"/>
                <w:szCs w:val="20"/>
              </w:rPr>
              <w:t>p</w:t>
            </w:r>
            <w:r w:rsidRPr="00BC4A56">
              <w:rPr>
                <w:sz w:val="20"/>
                <w:szCs w:val="20"/>
              </w:rPr>
              <w:t>o</w:t>
            </w:r>
            <w:r w:rsidRPr="00BC4A56">
              <w:rPr>
                <w:spacing w:val="-1"/>
                <w:sz w:val="20"/>
                <w:szCs w:val="20"/>
              </w:rPr>
              <w:t xml:space="preserve"> </w:t>
            </w:r>
            <w:r w:rsidRPr="00BC4A56">
              <w:rPr>
                <w:spacing w:val="1"/>
                <w:sz w:val="20"/>
                <w:szCs w:val="20"/>
              </w:rPr>
              <w:t>z</w:t>
            </w:r>
            <w:r w:rsidRPr="00BC4A56">
              <w:rPr>
                <w:sz w:val="20"/>
                <w:szCs w:val="20"/>
              </w:rPr>
              <w:t>avrš</w:t>
            </w:r>
            <w:r w:rsidRPr="00BC4A56">
              <w:rPr>
                <w:spacing w:val="-2"/>
                <w:sz w:val="20"/>
                <w:szCs w:val="20"/>
              </w:rPr>
              <w:t>e</w:t>
            </w:r>
            <w:r w:rsidRPr="00BC4A56">
              <w:rPr>
                <w:spacing w:val="1"/>
                <w:sz w:val="20"/>
                <w:szCs w:val="20"/>
              </w:rPr>
              <w:t>t</w:t>
            </w:r>
            <w:r w:rsidRPr="00BC4A56">
              <w:rPr>
                <w:spacing w:val="-1"/>
                <w:sz w:val="20"/>
                <w:szCs w:val="20"/>
              </w:rPr>
              <w:t>k</w:t>
            </w:r>
            <w:r w:rsidRPr="00BC4A56">
              <w:rPr>
                <w:sz w:val="20"/>
                <w:szCs w:val="20"/>
              </w:rPr>
              <w:t>u</w:t>
            </w:r>
          </w:p>
          <w:p w:rsidR="00D8045A" w:rsidRPr="00BC4A56" w:rsidRDefault="00D8045A" w:rsidP="00636931">
            <w:pPr>
              <w:widowControl w:val="0"/>
              <w:autoSpaceDE w:val="0"/>
              <w:autoSpaceDN w:val="0"/>
              <w:adjustRightInd w:val="0"/>
              <w:spacing w:line="291" w:lineRule="exact"/>
              <w:ind w:right="-20"/>
              <w:rPr>
                <w:spacing w:val="1"/>
                <w:position w:val="1"/>
                <w:sz w:val="20"/>
                <w:szCs w:val="20"/>
              </w:rPr>
            </w:pPr>
            <w:r w:rsidRPr="00BC4A56">
              <w:rPr>
                <w:spacing w:val="1"/>
                <w:position w:val="1"/>
                <w:sz w:val="20"/>
                <w:szCs w:val="20"/>
              </w:rPr>
              <w:t>u</w:t>
            </w:r>
            <w:r w:rsidRPr="00BC4A56">
              <w:rPr>
                <w:position w:val="1"/>
                <w:sz w:val="20"/>
                <w:szCs w:val="20"/>
              </w:rPr>
              <w:t>govor</w:t>
            </w:r>
            <w:r w:rsidRPr="00BC4A56">
              <w:rPr>
                <w:spacing w:val="1"/>
                <w:position w:val="1"/>
                <w:sz w:val="20"/>
                <w:szCs w:val="20"/>
              </w:rPr>
              <w:t>n</w:t>
            </w:r>
            <w:r w:rsidRPr="00BC4A56">
              <w:rPr>
                <w:spacing w:val="-2"/>
                <w:position w:val="1"/>
                <w:sz w:val="20"/>
                <w:szCs w:val="20"/>
              </w:rPr>
              <w:t>i</w:t>
            </w:r>
            <w:r w:rsidRPr="00BC4A56">
              <w:rPr>
                <w:position w:val="1"/>
                <w:sz w:val="20"/>
                <w:szCs w:val="20"/>
              </w:rPr>
              <w:t>h</w:t>
            </w:r>
            <w:r w:rsidRPr="00BC4A56">
              <w:rPr>
                <w:spacing w:val="2"/>
                <w:position w:val="1"/>
                <w:sz w:val="20"/>
                <w:szCs w:val="20"/>
              </w:rPr>
              <w:t xml:space="preserve"> </w:t>
            </w:r>
            <w:r w:rsidRPr="00BC4A56">
              <w:rPr>
                <w:spacing w:val="-2"/>
                <w:position w:val="1"/>
                <w:sz w:val="20"/>
                <w:szCs w:val="20"/>
              </w:rPr>
              <w:t>o</w:t>
            </w:r>
            <w:r w:rsidRPr="00BC4A56">
              <w:rPr>
                <w:spacing w:val="1"/>
                <w:position w:val="1"/>
                <w:sz w:val="20"/>
                <w:szCs w:val="20"/>
              </w:rPr>
              <w:t>b</w:t>
            </w:r>
            <w:r w:rsidRPr="00BC4A56">
              <w:rPr>
                <w:position w:val="1"/>
                <w:sz w:val="20"/>
                <w:szCs w:val="20"/>
              </w:rPr>
              <w:t>v</w:t>
            </w:r>
            <w:r w:rsidRPr="00BC4A56">
              <w:rPr>
                <w:spacing w:val="-2"/>
                <w:position w:val="1"/>
                <w:sz w:val="20"/>
                <w:szCs w:val="20"/>
              </w:rPr>
              <w:t>e</w:t>
            </w:r>
            <w:r w:rsidRPr="00BC4A56">
              <w:rPr>
                <w:spacing w:val="1"/>
                <w:position w:val="1"/>
                <w:sz w:val="20"/>
                <w:szCs w:val="20"/>
              </w:rPr>
              <w:t>z</w:t>
            </w:r>
            <w:r w:rsidRPr="00BC4A56">
              <w:rPr>
                <w:position w:val="1"/>
                <w:sz w:val="20"/>
                <w:szCs w:val="20"/>
              </w:rPr>
              <w:t>a</w:t>
            </w:r>
          </w:p>
        </w:tc>
      </w:tr>
    </w:tbl>
    <w:p w:rsidR="00D8045A" w:rsidRPr="00BC4A56" w:rsidRDefault="00D8045A" w:rsidP="00D8045A">
      <w:pPr>
        <w:widowControl w:val="0"/>
        <w:autoSpaceDE w:val="0"/>
        <w:autoSpaceDN w:val="0"/>
        <w:adjustRightInd w:val="0"/>
        <w:spacing w:before="3" w:line="170" w:lineRule="exact"/>
        <w:jc w:val="both"/>
      </w:pPr>
    </w:p>
    <w:p w:rsidR="00D8045A" w:rsidRDefault="00D8045A" w:rsidP="00D8045A">
      <w:pPr>
        <w:widowControl w:val="0"/>
        <w:autoSpaceDE w:val="0"/>
        <w:autoSpaceDN w:val="0"/>
        <w:adjustRightInd w:val="0"/>
        <w:spacing w:before="1" w:line="100" w:lineRule="exact"/>
        <w:jc w:val="both"/>
      </w:pPr>
    </w:p>
    <w:p w:rsidR="00F31CA0" w:rsidRPr="00BC4A56" w:rsidRDefault="00F31CA0" w:rsidP="00D8045A">
      <w:pPr>
        <w:widowControl w:val="0"/>
        <w:autoSpaceDE w:val="0"/>
        <w:autoSpaceDN w:val="0"/>
        <w:adjustRightInd w:val="0"/>
        <w:spacing w:before="1" w:line="100" w:lineRule="exact"/>
        <w:jc w:val="both"/>
      </w:pPr>
    </w:p>
    <w:p w:rsidR="00F31CA0" w:rsidRDefault="00F31CA0" w:rsidP="00D8045A">
      <w:pPr>
        <w:widowControl w:val="0"/>
        <w:autoSpaceDE w:val="0"/>
        <w:autoSpaceDN w:val="0"/>
        <w:adjustRightInd w:val="0"/>
        <w:spacing w:line="200" w:lineRule="exact"/>
        <w:jc w:val="center"/>
        <w:rPr>
          <w:bCs/>
        </w:rPr>
      </w:pPr>
    </w:p>
    <w:p w:rsidR="00D8045A" w:rsidRPr="00BC4A56" w:rsidRDefault="00F31CA0" w:rsidP="00D8045A">
      <w:pPr>
        <w:widowControl w:val="0"/>
        <w:autoSpaceDE w:val="0"/>
        <w:autoSpaceDN w:val="0"/>
        <w:adjustRightInd w:val="0"/>
        <w:spacing w:line="200" w:lineRule="exact"/>
        <w:jc w:val="center"/>
        <w:rPr>
          <w:bCs/>
        </w:rPr>
      </w:pPr>
      <w:r>
        <w:rPr>
          <w:bCs/>
        </w:rPr>
        <w:t>Č</w:t>
      </w:r>
      <w:r w:rsidR="00BC4A56">
        <w:rPr>
          <w:bCs/>
        </w:rPr>
        <w:t>lanak 19</w:t>
      </w:r>
      <w:r w:rsidR="00D8045A" w:rsidRPr="00BC4A56">
        <w:rPr>
          <w:bCs/>
        </w:rPr>
        <w:t>.</w:t>
      </w:r>
    </w:p>
    <w:p w:rsidR="00D8045A" w:rsidRPr="00BC4A56" w:rsidRDefault="00D8045A" w:rsidP="00D8045A">
      <w:pPr>
        <w:pStyle w:val="Default"/>
        <w:jc w:val="both"/>
        <w:rPr>
          <w:bCs/>
          <w:color w:val="auto"/>
        </w:rPr>
      </w:pPr>
      <w:r w:rsidRPr="00BC4A56">
        <w:rPr>
          <w:color w:val="auto"/>
          <w:spacing w:val="1"/>
          <w:position w:val="1"/>
        </w:rPr>
        <w:t xml:space="preserve">Naručitelj je dužan ažurno voditi registar ugovora o jednostavnoj i javnoj nabavi uključujući i registar svih ugovora koji su neposredno povezani s ostalim oblicima nabave sukladno Glavi III; članku 5. i 6. </w:t>
      </w:r>
      <w:r w:rsidRPr="00BC4A56">
        <w:rPr>
          <w:bCs/>
          <w:color w:val="auto"/>
        </w:rPr>
        <w:t>Pravilnika o planu nabave, registru ugovora, prethodnom savjetovanju i analizi tržišta u javnoj nabavi</w:t>
      </w:r>
      <w:r w:rsidRPr="00BC4A56">
        <w:rPr>
          <w:color w:val="auto"/>
          <w:spacing w:val="1"/>
          <w:position w:val="1"/>
        </w:rPr>
        <w:t xml:space="preserve"> (</w:t>
      </w:r>
      <w:r w:rsidRPr="00BC4A56">
        <w:rPr>
          <w:bCs/>
          <w:color w:val="auto"/>
        </w:rPr>
        <w:t xml:space="preserve">NN 101/17). </w:t>
      </w:r>
    </w:p>
    <w:p w:rsidR="00D8045A" w:rsidRPr="00BC4A56" w:rsidRDefault="00D8045A" w:rsidP="00D8045A">
      <w:pPr>
        <w:pStyle w:val="Default"/>
        <w:jc w:val="both"/>
        <w:rPr>
          <w:color w:val="auto"/>
        </w:rPr>
      </w:pPr>
    </w:p>
    <w:p w:rsidR="00D8045A" w:rsidRPr="00BC4A56" w:rsidRDefault="00D8045A" w:rsidP="00D8045A">
      <w:pPr>
        <w:widowControl w:val="0"/>
        <w:autoSpaceDE w:val="0"/>
        <w:autoSpaceDN w:val="0"/>
        <w:adjustRightInd w:val="0"/>
        <w:spacing w:line="291" w:lineRule="exact"/>
        <w:ind w:right="-20"/>
        <w:jc w:val="center"/>
        <w:rPr>
          <w:b/>
        </w:rPr>
      </w:pPr>
      <w:r w:rsidRPr="00BC4A56">
        <w:rPr>
          <w:b/>
        </w:rPr>
        <w:t>ZAVRŠNE ODREDBE</w:t>
      </w:r>
    </w:p>
    <w:p w:rsidR="001F5D1E" w:rsidRPr="00BC4A56" w:rsidRDefault="001F5D1E" w:rsidP="001F5D1E">
      <w:pPr>
        <w:jc w:val="center"/>
      </w:pPr>
    </w:p>
    <w:p w:rsidR="001F5D1E" w:rsidRPr="00BC4A56" w:rsidRDefault="00BC4A56" w:rsidP="001F5D1E">
      <w:pPr>
        <w:jc w:val="center"/>
      </w:pPr>
      <w:r>
        <w:t>Članak 20</w:t>
      </w:r>
      <w:r w:rsidR="001F5D1E" w:rsidRPr="00BC4A56">
        <w:t>.</w:t>
      </w:r>
    </w:p>
    <w:p w:rsidR="001F5D1E" w:rsidRPr="00BC4A56" w:rsidRDefault="001F5D1E" w:rsidP="001F5D1E">
      <w:r w:rsidRPr="00BC4A56">
        <w:t xml:space="preserve">(1) Ovaj Pravilnik objavljen je na mrežnim stranicama Institut za poljoprivredu i turizam dana </w:t>
      </w:r>
      <w:r w:rsidRPr="00BC4A56">
        <w:rPr>
          <w:highlight w:val="yellow"/>
        </w:rPr>
        <w:t>xxxx</w:t>
      </w:r>
      <w:r w:rsidRPr="00BC4A56">
        <w:t xml:space="preserve"> godine, te stupa na snagu dana 01. rujna 2026. godine. </w:t>
      </w:r>
    </w:p>
    <w:p w:rsidR="001F5D1E" w:rsidRPr="00BC4A56" w:rsidRDefault="001F5D1E" w:rsidP="001F5D1E"/>
    <w:p w:rsidR="001F5D1E" w:rsidRPr="00BC4A56" w:rsidRDefault="001F5D1E" w:rsidP="001F5D1E">
      <w:pPr>
        <w:widowControl w:val="0"/>
        <w:autoSpaceDE w:val="0"/>
        <w:autoSpaceDN w:val="0"/>
        <w:adjustRightInd w:val="0"/>
        <w:jc w:val="both"/>
      </w:pPr>
      <w:r w:rsidRPr="00BC4A56">
        <w:t>(2) Stupanjem na snagu ovog Pravilnika prestaje važiti Pravilnik o provedbi postupaka jednostavne nabave roba, usluga i radova na Institutu za poljoprivredu i turizam (URBROJ: 0147-22- 1062 od</w:t>
      </w:r>
    </w:p>
    <w:p w:rsidR="001F5D1E" w:rsidRPr="00BC4A56" w:rsidRDefault="001F5D1E" w:rsidP="001F5D1E">
      <w:pPr>
        <w:widowControl w:val="0"/>
        <w:autoSpaceDE w:val="0"/>
        <w:autoSpaceDN w:val="0"/>
        <w:adjustRightInd w:val="0"/>
        <w:jc w:val="both"/>
      </w:pPr>
      <w:r w:rsidRPr="00BC4A56">
        <w:t>23. prosinca 2022.</w:t>
      </w:r>
    </w:p>
    <w:p w:rsidR="001F5D1E" w:rsidRPr="00BC4A56" w:rsidRDefault="001F5D1E" w:rsidP="001F5D1E">
      <w:pPr>
        <w:widowControl w:val="0"/>
        <w:autoSpaceDE w:val="0"/>
        <w:autoSpaceDN w:val="0"/>
        <w:adjustRightInd w:val="0"/>
        <w:jc w:val="both"/>
      </w:pPr>
    </w:p>
    <w:p w:rsidR="001F5D1E" w:rsidRPr="00BC4A56" w:rsidRDefault="001F5D1E" w:rsidP="001F5D1E">
      <w:pPr>
        <w:widowControl w:val="0"/>
        <w:autoSpaceDE w:val="0"/>
        <w:autoSpaceDN w:val="0"/>
        <w:adjustRightInd w:val="0"/>
        <w:jc w:val="both"/>
      </w:pPr>
      <w:r w:rsidRPr="00BC4A56">
        <w:t>(3) Postupci pokrenuti temeljem ranije važećeg Pravilnika o provedbi postupaka nabave roba, usluga i radova Sveučilišta u Rijeci, dovršiti će se sukladno odredbama predmetnog Pravilnika.</w:t>
      </w:r>
    </w:p>
    <w:p w:rsidR="001F5D1E" w:rsidRPr="00BC4A56" w:rsidRDefault="001F5D1E" w:rsidP="001F5D1E">
      <w:pPr>
        <w:jc w:val="center"/>
      </w:pPr>
    </w:p>
    <w:p w:rsidR="00394F2D" w:rsidRPr="00BC4A56" w:rsidRDefault="00394F2D" w:rsidP="001F5D1E">
      <w:pPr>
        <w:widowControl w:val="0"/>
        <w:autoSpaceDE w:val="0"/>
        <w:autoSpaceDN w:val="0"/>
        <w:adjustRightInd w:val="0"/>
        <w:jc w:val="both"/>
      </w:pPr>
    </w:p>
    <w:p w:rsidR="00EB271E" w:rsidRPr="00BC4A56" w:rsidRDefault="001F5D1E" w:rsidP="001F5D1E">
      <w:pPr>
        <w:widowControl w:val="0"/>
        <w:autoSpaceDE w:val="0"/>
        <w:autoSpaceDN w:val="0"/>
        <w:adjustRightInd w:val="0"/>
        <w:jc w:val="both"/>
      </w:pPr>
      <w:r w:rsidRPr="00BC4A56">
        <w:t xml:space="preserve">KLASA: </w:t>
      </w:r>
    </w:p>
    <w:p w:rsidR="001F5D1E" w:rsidRPr="00BC4A56" w:rsidRDefault="00682E97" w:rsidP="001F5D1E">
      <w:pPr>
        <w:widowControl w:val="0"/>
        <w:autoSpaceDE w:val="0"/>
        <w:autoSpaceDN w:val="0"/>
        <w:adjustRightInd w:val="0"/>
        <w:jc w:val="both"/>
      </w:pPr>
      <w:r w:rsidRPr="00BC4A56">
        <w:t xml:space="preserve">URBROJ: </w:t>
      </w:r>
    </w:p>
    <w:p w:rsidR="00A61884" w:rsidRPr="00BC4A56" w:rsidRDefault="00F31CA0" w:rsidP="001F5D1E">
      <w:pPr>
        <w:widowControl w:val="0"/>
        <w:autoSpaceDE w:val="0"/>
        <w:autoSpaceDN w:val="0"/>
        <w:adjustRightInd w:val="0"/>
        <w:jc w:val="both"/>
      </w:pPr>
      <w:r>
        <w:t xml:space="preserve">Poreč, </w:t>
      </w:r>
    </w:p>
    <w:p w:rsidR="00394F2D" w:rsidRPr="00BC4A56" w:rsidRDefault="00394F2D" w:rsidP="003037C3">
      <w:pPr>
        <w:widowControl w:val="0"/>
        <w:autoSpaceDE w:val="0"/>
        <w:autoSpaceDN w:val="0"/>
        <w:adjustRightInd w:val="0"/>
        <w:spacing w:line="200" w:lineRule="exact"/>
        <w:jc w:val="both"/>
      </w:pPr>
    </w:p>
    <w:p w:rsidR="00394F2D" w:rsidRPr="00BC4A56" w:rsidRDefault="00394F2D" w:rsidP="003037C3">
      <w:pPr>
        <w:widowControl w:val="0"/>
        <w:autoSpaceDE w:val="0"/>
        <w:autoSpaceDN w:val="0"/>
        <w:adjustRightInd w:val="0"/>
        <w:spacing w:line="200" w:lineRule="exact"/>
        <w:jc w:val="both"/>
      </w:pPr>
    </w:p>
    <w:p w:rsidR="00A0475F" w:rsidRPr="00BC4A56" w:rsidRDefault="00A0475F" w:rsidP="00682E97">
      <w:pPr>
        <w:widowControl w:val="0"/>
        <w:autoSpaceDE w:val="0"/>
        <w:autoSpaceDN w:val="0"/>
        <w:adjustRightInd w:val="0"/>
        <w:spacing w:before="13" w:line="200" w:lineRule="exact"/>
        <w:jc w:val="both"/>
      </w:pPr>
    </w:p>
    <w:p w:rsidR="00682E97" w:rsidRPr="00BC4A56" w:rsidRDefault="00682E97" w:rsidP="00682E97">
      <w:pPr>
        <w:widowControl w:val="0"/>
        <w:autoSpaceDE w:val="0"/>
        <w:autoSpaceDN w:val="0"/>
        <w:adjustRightInd w:val="0"/>
        <w:spacing w:before="13" w:line="200" w:lineRule="exact"/>
        <w:jc w:val="both"/>
      </w:pPr>
      <w:r w:rsidRPr="00BC4A56">
        <w:tab/>
      </w:r>
      <w:r w:rsidRPr="00BC4A56">
        <w:tab/>
      </w:r>
      <w:r w:rsidRPr="00BC4A56">
        <w:tab/>
      </w:r>
      <w:r w:rsidRPr="00BC4A56">
        <w:tab/>
      </w:r>
      <w:r w:rsidRPr="00BC4A56">
        <w:tab/>
      </w:r>
      <w:r w:rsidRPr="00BC4A56">
        <w:tab/>
      </w:r>
      <w:r w:rsidRPr="00BC4A56">
        <w:tab/>
      </w:r>
      <w:r w:rsidRPr="00BC4A56">
        <w:tab/>
      </w:r>
      <w:r w:rsidR="008C24BF" w:rsidRPr="00BC4A56">
        <w:t xml:space="preserve">    </w:t>
      </w:r>
      <w:r w:rsidR="007838B2" w:rsidRPr="00BC4A56">
        <w:t xml:space="preserve">  </w:t>
      </w:r>
      <w:r w:rsidR="00AF4966" w:rsidRPr="00BC4A56">
        <w:tab/>
        <w:t xml:space="preserve">      </w:t>
      </w:r>
      <w:r w:rsidR="007838B2" w:rsidRPr="00BC4A56">
        <w:t xml:space="preserve">    </w:t>
      </w:r>
      <w:r w:rsidRPr="00BC4A56">
        <w:t>Ravnatelj Instituta</w:t>
      </w:r>
    </w:p>
    <w:p w:rsidR="00682E97" w:rsidRPr="00BC4A56" w:rsidRDefault="00682E97" w:rsidP="00682E97">
      <w:pPr>
        <w:widowControl w:val="0"/>
        <w:autoSpaceDE w:val="0"/>
        <w:autoSpaceDN w:val="0"/>
        <w:adjustRightInd w:val="0"/>
        <w:spacing w:before="13" w:line="200" w:lineRule="exact"/>
        <w:jc w:val="both"/>
      </w:pPr>
    </w:p>
    <w:p w:rsidR="001F441D" w:rsidRPr="00BC4A56" w:rsidRDefault="00682E97" w:rsidP="00D8045A">
      <w:pPr>
        <w:widowControl w:val="0"/>
        <w:autoSpaceDE w:val="0"/>
        <w:autoSpaceDN w:val="0"/>
        <w:adjustRightInd w:val="0"/>
        <w:spacing w:before="13" w:line="200" w:lineRule="exact"/>
        <w:jc w:val="both"/>
      </w:pPr>
      <w:r w:rsidRPr="00BC4A56">
        <w:tab/>
      </w:r>
      <w:r w:rsidRPr="00BC4A56">
        <w:tab/>
      </w:r>
      <w:r w:rsidRPr="00BC4A56">
        <w:tab/>
      </w:r>
      <w:r w:rsidRPr="00BC4A56">
        <w:tab/>
      </w:r>
      <w:r w:rsidRPr="00BC4A56">
        <w:tab/>
      </w:r>
      <w:r w:rsidRPr="00BC4A56">
        <w:tab/>
      </w:r>
      <w:r w:rsidRPr="00BC4A56">
        <w:tab/>
      </w:r>
      <w:r w:rsidRPr="00BC4A56">
        <w:tab/>
      </w:r>
      <w:r w:rsidRPr="00BC4A56">
        <w:tab/>
        <w:t xml:space="preserve"> </w:t>
      </w:r>
      <w:r w:rsidR="008C24BF" w:rsidRPr="00BC4A56">
        <w:t xml:space="preserve">  </w:t>
      </w:r>
      <w:r w:rsidRPr="00BC4A56">
        <w:t xml:space="preserve">  </w:t>
      </w:r>
      <w:r w:rsidR="007838B2" w:rsidRPr="00BC4A56">
        <w:t xml:space="preserve">      </w:t>
      </w:r>
      <w:r w:rsidR="00D8045A" w:rsidRPr="00BC4A56">
        <w:t>dr. sc. Dean Ban</w:t>
      </w:r>
    </w:p>
    <w:p w:rsidR="001F441D" w:rsidRPr="00BC4A56" w:rsidRDefault="001F441D" w:rsidP="001F441D"/>
    <w:p w:rsidR="001F441D" w:rsidRPr="00BC4A56" w:rsidRDefault="001F441D" w:rsidP="001F441D"/>
    <w:p w:rsidR="001F441D" w:rsidRPr="00BC4A56" w:rsidRDefault="001F441D" w:rsidP="001F441D"/>
    <w:p w:rsidR="001F441D" w:rsidRPr="00BC4A56" w:rsidRDefault="001F441D" w:rsidP="001F441D"/>
    <w:p w:rsidR="001F441D" w:rsidRPr="00BC4A56" w:rsidRDefault="001F441D" w:rsidP="001F441D"/>
    <w:sectPr w:rsidR="001F441D" w:rsidRPr="00BC4A56" w:rsidSect="00033DA2">
      <w:footerReference w:type="default" r:id="rId8"/>
      <w:pgSz w:w="11920" w:h="16840"/>
      <w:pgMar w:top="737" w:right="981" w:bottom="278" w:left="120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D80" w:rsidRDefault="00491D80">
      <w:r>
        <w:separator/>
      </w:r>
    </w:p>
  </w:endnote>
  <w:endnote w:type="continuationSeparator" w:id="0">
    <w:p w:rsidR="00491D80" w:rsidRDefault="00491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urce Sans Pro">
    <w:altName w:val="Cambria Math"/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Pro-Cn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D36" w:rsidRDefault="00584D36" w:rsidP="00DC56D9">
    <w:pPr>
      <w:pStyle w:val="Podnoje"/>
      <w:framePr w:wrap="auto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383FAA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584D36" w:rsidRDefault="00584D36" w:rsidP="00584D36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D80" w:rsidRDefault="00491D80">
      <w:r>
        <w:separator/>
      </w:r>
    </w:p>
  </w:footnote>
  <w:footnote w:type="continuationSeparator" w:id="0">
    <w:p w:rsidR="00491D80" w:rsidRDefault="00491D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B6ACB"/>
    <w:multiLevelType w:val="hybridMultilevel"/>
    <w:tmpl w:val="0212E4FC"/>
    <w:lvl w:ilvl="0" w:tplc="8E9C64B6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F2416AA"/>
    <w:multiLevelType w:val="hybridMultilevel"/>
    <w:tmpl w:val="AC6AF1FA"/>
    <w:lvl w:ilvl="0" w:tplc="48FC62E0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  <w:rPr>
        <w:rFonts w:cs="Times New Roman"/>
      </w:rPr>
    </w:lvl>
  </w:abstractNum>
  <w:abstractNum w:abstractNumId="2" w15:restartNumberingAfterBreak="0">
    <w:nsid w:val="0F8511EE"/>
    <w:multiLevelType w:val="hybridMultilevel"/>
    <w:tmpl w:val="2208D5E6"/>
    <w:lvl w:ilvl="0" w:tplc="041A0001">
      <w:start w:val="1"/>
      <w:numFmt w:val="bullet"/>
      <w:lvlText w:val=""/>
      <w:lvlJc w:val="left"/>
      <w:pPr>
        <w:tabs>
          <w:tab w:val="num" w:pos="460"/>
        </w:tabs>
        <w:ind w:left="4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180"/>
        </w:tabs>
        <w:ind w:left="11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1900"/>
        </w:tabs>
        <w:ind w:left="19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620"/>
        </w:tabs>
        <w:ind w:left="26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340"/>
        </w:tabs>
        <w:ind w:left="33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060"/>
        </w:tabs>
        <w:ind w:left="40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780"/>
        </w:tabs>
        <w:ind w:left="47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500"/>
        </w:tabs>
        <w:ind w:left="55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220"/>
        </w:tabs>
        <w:ind w:left="6220" w:hanging="360"/>
      </w:pPr>
      <w:rPr>
        <w:rFonts w:ascii="Wingdings" w:hAnsi="Wingdings" w:hint="default"/>
      </w:rPr>
    </w:lvl>
  </w:abstractNum>
  <w:abstractNum w:abstractNumId="3" w15:restartNumberingAfterBreak="0">
    <w:nsid w:val="1EB00F70"/>
    <w:multiLevelType w:val="hybridMultilevel"/>
    <w:tmpl w:val="C46AC27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15AEE"/>
    <w:multiLevelType w:val="hybridMultilevel"/>
    <w:tmpl w:val="09C2D9DC"/>
    <w:lvl w:ilvl="0" w:tplc="ED1837DA">
      <w:start w:val="1"/>
      <w:numFmt w:val="decimal"/>
      <w:lvlText w:val="%1."/>
      <w:lvlJc w:val="left"/>
      <w:pPr>
        <w:ind w:left="460" w:hanging="36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9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6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3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0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7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5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220" w:hanging="180"/>
      </w:pPr>
      <w:rPr>
        <w:rFonts w:cs="Times New Roman"/>
      </w:rPr>
    </w:lvl>
  </w:abstractNum>
  <w:abstractNum w:abstractNumId="5" w15:restartNumberingAfterBreak="0">
    <w:nsid w:val="44F51B80"/>
    <w:multiLevelType w:val="hybridMultilevel"/>
    <w:tmpl w:val="AD2E7150"/>
    <w:lvl w:ilvl="0" w:tplc="AB847B6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DFD1D77"/>
    <w:multiLevelType w:val="hybridMultilevel"/>
    <w:tmpl w:val="AE66FB1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0C61BFD"/>
    <w:multiLevelType w:val="hybridMultilevel"/>
    <w:tmpl w:val="FB1270DC"/>
    <w:lvl w:ilvl="0" w:tplc="041A0001">
      <w:start w:val="1"/>
      <w:numFmt w:val="bullet"/>
      <w:lvlText w:val=""/>
      <w:lvlJc w:val="left"/>
      <w:pPr>
        <w:tabs>
          <w:tab w:val="num" w:pos="820"/>
        </w:tabs>
        <w:ind w:left="8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6F2"/>
    <w:rsid w:val="0000304F"/>
    <w:rsid w:val="000046BB"/>
    <w:rsid w:val="00004CA1"/>
    <w:rsid w:val="00007884"/>
    <w:rsid w:val="000126C0"/>
    <w:rsid w:val="00014514"/>
    <w:rsid w:val="00021A69"/>
    <w:rsid w:val="00022CF9"/>
    <w:rsid w:val="0002387A"/>
    <w:rsid w:val="000325E7"/>
    <w:rsid w:val="000335D1"/>
    <w:rsid w:val="00033DA2"/>
    <w:rsid w:val="00033DC7"/>
    <w:rsid w:val="000401C8"/>
    <w:rsid w:val="000420C6"/>
    <w:rsid w:val="000574E5"/>
    <w:rsid w:val="00057C6B"/>
    <w:rsid w:val="0006029A"/>
    <w:rsid w:val="00061F85"/>
    <w:rsid w:val="00096DC4"/>
    <w:rsid w:val="000A2AF2"/>
    <w:rsid w:val="000A55CF"/>
    <w:rsid w:val="000B4F14"/>
    <w:rsid w:val="000B4F32"/>
    <w:rsid w:val="000B7FD9"/>
    <w:rsid w:val="000C0A2D"/>
    <w:rsid w:val="000C22F1"/>
    <w:rsid w:val="000C318A"/>
    <w:rsid w:val="000E238C"/>
    <w:rsid w:val="000E495A"/>
    <w:rsid w:val="000F126F"/>
    <w:rsid w:val="00101512"/>
    <w:rsid w:val="00103C10"/>
    <w:rsid w:val="00113DC3"/>
    <w:rsid w:val="001160F2"/>
    <w:rsid w:val="00116FD4"/>
    <w:rsid w:val="00120677"/>
    <w:rsid w:val="00130F2B"/>
    <w:rsid w:val="001411DB"/>
    <w:rsid w:val="00144E2F"/>
    <w:rsid w:val="00152AAA"/>
    <w:rsid w:val="00173F46"/>
    <w:rsid w:val="0018168B"/>
    <w:rsid w:val="00196154"/>
    <w:rsid w:val="001A1945"/>
    <w:rsid w:val="001A343B"/>
    <w:rsid w:val="001A55F7"/>
    <w:rsid w:val="001B1884"/>
    <w:rsid w:val="001B1C70"/>
    <w:rsid w:val="001B4F83"/>
    <w:rsid w:val="001C00C5"/>
    <w:rsid w:val="001C5DB7"/>
    <w:rsid w:val="001E7749"/>
    <w:rsid w:val="001E7F03"/>
    <w:rsid w:val="001F1CC7"/>
    <w:rsid w:val="001F441D"/>
    <w:rsid w:val="001F5D1E"/>
    <w:rsid w:val="002014C0"/>
    <w:rsid w:val="00205FDA"/>
    <w:rsid w:val="002147D1"/>
    <w:rsid w:val="00225130"/>
    <w:rsid w:val="00227C2C"/>
    <w:rsid w:val="0023015D"/>
    <w:rsid w:val="00240D75"/>
    <w:rsid w:val="00242759"/>
    <w:rsid w:val="00242DF9"/>
    <w:rsid w:val="00246043"/>
    <w:rsid w:val="00253D97"/>
    <w:rsid w:val="002578BE"/>
    <w:rsid w:val="0026181D"/>
    <w:rsid w:val="00265149"/>
    <w:rsid w:val="0028053E"/>
    <w:rsid w:val="00297065"/>
    <w:rsid w:val="00297AEC"/>
    <w:rsid w:val="002A03F0"/>
    <w:rsid w:val="002B17A3"/>
    <w:rsid w:val="002B24DA"/>
    <w:rsid w:val="002B2E62"/>
    <w:rsid w:val="002B3F26"/>
    <w:rsid w:val="002C2254"/>
    <w:rsid w:val="002E1912"/>
    <w:rsid w:val="002F2687"/>
    <w:rsid w:val="00302B1D"/>
    <w:rsid w:val="003037C3"/>
    <w:rsid w:val="003177EA"/>
    <w:rsid w:val="00333346"/>
    <w:rsid w:val="00341F81"/>
    <w:rsid w:val="00344DCA"/>
    <w:rsid w:val="003453AF"/>
    <w:rsid w:val="00346571"/>
    <w:rsid w:val="00347BD5"/>
    <w:rsid w:val="00347DD6"/>
    <w:rsid w:val="00364337"/>
    <w:rsid w:val="00380C91"/>
    <w:rsid w:val="00383FAA"/>
    <w:rsid w:val="003946F3"/>
    <w:rsid w:val="00394F2D"/>
    <w:rsid w:val="003A0F35"/>
    <w:rsid w:val="003B20BF"/>
    <w:rsid w:val="003B2BC7"/>
    <w:rsid w:val="003B7E11"/>
    <w:rsid w:val="003F6688"/>
    <w:rsid w:val="00402D81"/>
    <w:rsid w:val="00404D3C"/>
    <w:rsid w:val="004137B3"/>
    <w:rsid w:val="00417988"/>
    <w:rsid w:val="0042045E"/>
    <w:rsid w:val="004430CE"/>
    <w:rsid w:val="00443CED"/>
    <w:rsid w:val="00451227"/>
    <w:rsid w:val="00462910"/>
    <w:rsid w:val="00463A80"/>
    <w:rsid w:val="00464AA1"/>
    <w:rsid w:val="00470DEC"/>
    <w:rsid w:val="0047137A"/>
    <w:rsid w:val="00477BD3"/>
    <w:rsid w:val="00480D4C"/>
    <w:rsid w:val="004829E8"/>
    <w:rsid w:val="00491D80"/>
    <w:rsid w:val="004A05BD"/>
    <w:rsid w:val="004A43E1"/>
    <w:rsid w:val="004A5285"/>
    <w:rsid w:val="004A7DA6"/>
    <w:rsid w:val="004B18D8"/>
    <w:rsid w:val="004C2A2D"/>
    <w:rsid w:val="004C6722"/>
    <w:rsid w:val="004D4C9E"/>
    <w:rsid w:val="004E011E"/>
    <w:rsid w:val="004E0D9C"/>
    <w:rsid w:val="004E25E9"/>
    <w:rsid w:val="004E71C7"/>
    <w:rsid w:val="005012BD"/>
    <w:rsid w:val="00506B7D"/>
    <w:rsid w:val="00513B77"/>
    <w:rsid w:val="00522058"/>
    <w:rsid w:val="005239FB"/>
    <w:rsid w:val="00524BBF"/>
    <w:rsid w:val="00553075"/>
    <w:rsid w:val="00554035"/>
    <w:rsid w:val="00554A73"/>
    <w:rsid w:val="00554D68"/>
    <w:rsid w:val="0057304B"/>
    <w:rsid w:val="00574A0D"/>
    <w:rsid w:val="00584D36"/>
    <w:rsid w:val="005971C5"/>
    <w:rsid w:val="005B6CAA"/>
    <w:rsid w:val="005C2A8C"/>
    <w:rsid w:val="005C6882"/>
    <w:rsid w:val="005D0874"/>
    <w:rsid w:val="005E7718"/>
    <w:rsid w:val="005F59E9"/>
    <w:rsid w:val="0060718D"/>
    <w:rsid w:val="00611338"/>
    <w:rsid w:val="006115EA"/>
    <w:rsid w:val="00613016"/>
    <w:rsid w:val="006258F5"/>
    <w:rsid w:val="006265E3"/>
    <w:rsid w:val="006326C7"/>
    <w:rsid w:val="006327AE"/>
    <w:rsid w:val="00636931"/>
    <w:rsid w:val="00640816"/>
    <w:rsid w:val="00652877"/>
    <w:rsid w:val="00652BBF"/>
    <w:rsid w:val="00654631"/>
    <w:rsid w:val="0066113F"/>
    <w:rsid w:val="00663B59"/>
    <w:rsid w:val="00677D44"/>
    <w:rsid w:val="00682E97"/>
    <w:rsid w:val="006A6EDD"/>
    <w:rsid w:val="006B0667"/>
    <w:rsid w:val="006C2291"/>
    <w:rsid w:val="006D19C1"/>
    <w:rsid w:val="006D3403"/>
    <w:rsid w:val="006E4BD8"/>
    <w:rsid w:val="006E6F4C"/>
    <w:rsid w:val="006F2A04"/>
    <w:rsid w:val="006F756D"/>
    <w:rsid w:val="00705E5C"/>
    <w:rsid w:val="007109B2"/>
    <w:rsid w:val="00711CB1"/>
    <w:rsid w:val="007133B8"/>
    <w:rsid w:val="0072278C"/>
    <w:rsid w:val="00722D60"/>
    <w:rsid w:val="0072728A"/>
    <w:rsid w:val="00747D14"/>
    <w:rsid w:val="007511A0"/>
    <w:rsid w:val="007605B8"/>
    <w:rsid w:val="00764562"/>
    <w:rsid w:val="0078032E"/>
    <w:rsid w:val="00782F5B"/>
    <w:rsid w:val="007838B2"/>
    <w:rsid w:val="0078439F"/>
    <w:rsid w:val="00785701"/>
    <w:rsid w:val="007A1C8A"/>
    <w:rsid w:val="007A44E8"/>
    <w:rsid w:val="007A5831"/>
    <w:rsid w:val="007B3522"/>
    <w:rsid w:val="007C3C29"/>
    <w:rsid w:val="007E4818"/>
    <w:rsid w:val="007F43A1"/>
    <w:rsid w:val="007F53D4"/>
    <w:rsid w:val="007F56B5"/>
    <w:rsid w:val="007F625C"/>
    <w:rsid w:val="00804936"/>
    <w:rsid w:val="00821317"/>
    <w:rsid w:val="008242C1"/>
    <w:rsid w:val="008350A5"/>
    <w:rsid w:val="00837F31"/>
    <w:rsid w:val="008475BB"/>
    <w:rsid w:val="00856843"/>
    <w:rsid w:val="00865CC9"/>
    <w:rsid w:val="00871CE1"/>
    <w:rsid w:val="00875D4E"/>
    <w:rsid w:val="00884BDB"/>
    <w:rsid w:val="00884CA6"/>
    <w:rsid w:val="00886F8A"/>
    <w:rsid w:val="008974A9"/>
    <w:rsid w:val="008B2EC1"/>
    <w:rsid w:val="008C24BF"/>
    <w:rsid w:val="008D257A"/>
    <w:rsid w:val="008D6F58"/>
    <w:rsid w:val="008F7201"/>
    <w:rsid w:val="00906291"/>
    <w:rsid w:val="00914B00"/>
    <w:rsid w:val="00925ACD"/>
    <w:rsid w:val="0092705F"/>
    <w:rsid w:val="009278E2"/>
    <w:rsid w:val="00930137"/>
    <w:rsid w:val="009341C5"/>
    <w:rsid w:val="00934DA8"/>
    <w:rsid w:val="0095158D"/>
    <w:rsid w:val="00952B6F"/>
    <w:rsid w:val="00954082"/>
    <w:rsid w:val="00954909"/>
    <w:rsid w:val="009570BB"/>
    <w:rsid w:val="00966DA3"/>
    <w:rsid w:val="00973635"/>
    <w:rsid w:val="009912A2"/>
    <w:rsid w:val="00992803"/>
    <w:rsid w:val="00996B08"/>
    <w:rsid w:val="00996FF6"/>
    <w:rsid w:val="009A23D1"/>
    <w:rsid w:val="009A2F92"/>
    <w:rsid w:val="009B3D28"/>
    <w:rsid w:val="009C2F5B"/>
    <w:rsid w:val="009C4C3E"/>
    <w:rsid w:val="009C7DC8"/>
    <w:rsid w:val="009D082E"/>
    <w:rsid w:val="009D6CB1"/>
    <w:rsid w:val="00A0475F"/>
    <w:rsid w:val="00A04E31"/>
    <w:rsid w:val="00A07DB6"/>
    <w:rsid w:val="00A14FBD"/>
    <w:rsid w:val="00A255E0"/>
    <w:rsid w:val="00A439B0"/>
    <w:rsid w:val="00A45630"/>
    <w:rsid w:val="00A536BB"/>
    <w:rsid w:val="00A61795"/>
    <w:rsid w:val="00A61884"/>
    <w:rsid w:val="00A6740C"/>
    <w:rsid w:val="00A76708"/>
    <w:rsid w:val="00A9420F"/>
    <w:rsid w:val="00AA0392"/>
    <w:rsid w:val="00AA3C0C"/>
    <w:rsid w:val="00AA428A"/>
    <w:rsid w:val="00AA4A71"/>
    <w:rsid w:val="00AB3E38"/>
    <w:rsid w:val="00AB6F61"/>
    <w:rsid w:val="00AC29A2"/>
    <w:rsid w:val="00AC53CD"/>
    <w:rsid w:val="00AC6B9F"/>
    <w:rsid w:val="00AD0CB1"/>
    <w:rsid w:val="00AD28D6"/>
    <w:rsid w:val="00AD7DC8"/>
    <w:rsid w:val="00AE2EE2"/>
    <w:rsid w:val="00AE6219"/>
    <w:rsid w:val="00AF4966"/>
    <w:rsid w:val="00B06785"/>
    <w:rsid w:val="00B105D3"/>
    <w:rsid w:val="00B10C03"/>
    <w:rsid w:val="00B20745"/>
    <w:rsid w:val="00B213E8"/>
    <w:rsid w:val="00B222C0"/>
    <w:rsid w:val="00B30C40"/>
    <w:rsid w:val="00B50F75"/>
    <w:rsid w:val="00B52623"/>
    <w:rsid w:val="00B53128"/>
    <w:rsid w:val="00B545C4"/>
    <w:rsid w:val="00B70351"/>
    <w:rsid w:val="00B7560E"/>
    <w:rsid w:val="00B75889"/>
    <w:rsid w:val="00B86328"/>
    <w:rsid w:val="00B87AEC"/>
    <w:rsid w:val="00BA45E5"/>
    <w:rsid w:val="00BA60C7"/>
    <w:rsid w:val="00BA645A"/>
    <w:rsid w:val="00BA70D9"/>
    <w:rsid w:val="00BB3ECD"/>
    <w:rsid w:val="00BB78DC"/>
    <w:rsid w:val="00BC32E3"/>
    <w:rsid w:val="00BC4A56"/>
    <w:rsid w:val="00BC56F2"/>
    <w:rsid w:val="00BC7B32"/>
    <w:rsid w:val="00BD1F70"/>
    <w:rsid w:val="00BD2012"/>
    <w:rsid w:val="00BD2F25"/>
    <w:rsid w:val="00BE0528"/>
    <w:rsid w:val="00BE4E44"/>
    <w:rsid w:val="00BF3344"/>
    <w:rsid w:val="00C14BEC"/>
    <w:rsid w:val="00C263D4"/>
    <w:rsid w:val="00C419B7"/>
    <w:rsid w:val="00C41C7D"/>
    <w:rsid w:val="00C4764E"/>
    <w:rsid w:val="00C64E51"/>
    <w:rsid w:val="00C64E86"/>
    <w:rsid w:val="00C73042"/>
    <w:rsid w:val="00C8042B"/>
    <w:rsid w:val="00C80BC7"/>
    <w:rsid w:val="00C879E5"/>
    <w:rsid w:val="00C94E0A"/>
    <w:rsid w:val="00C96803"/>
    <w:rsid w:val="00CA07FC"/>
    <w:rsid w:val="00CA2BEC"/>
    <w:rsid w:val="00CA2EB0"/>
    <w:rsid w:val="00CD642F"/>
    <w:rsid w:val="00CE24C6"/>
    <w:rsid w:val="00CE2F58"/>
    <w:rsid w:val="00CE5A0E"/>
    <w:rsid w:val="00CF1745"/>
    <w:rsid w:val="00CF566D"/>
    <w:rsid w:val="00D2102A"/>
    <w:rsid w:val="00D24625"/>
    <w:rsid w:val="00D25474"/>
    <w:rsid w:val="00D25EC9"/>
    <w:rsid w:val="00D266D3"/>
    <w:rsid w:val="00D325CF"/>
    <w:rsid w:val="00D33858"/>
    <w:rsid w:val="00D36058"/>
    <w:rsid w:val="00D413D8"/>
    <w:rsid w:val="00D60113"/>
    <w:rsid w:val="00D65734"/>
    <w:rsid w:val="00D66246"/>
    <w:rsid w:val="00D72E56"/>
    <w:rsid w:val="00D8045A"/>
    <w:rsid w:val="00D806DA"/>
    <w:rsid w:val="00D83B0D"/>
    <w:rsid w:val="00D94BA6"/>
    <w:rsid w:val="00DA636C"/>
    <w:rsid w:val="00DB4EBB"/>
    <w:rsid w:val="00DC0179"/>
    <w:rsid w:val="00DC56D9"/>
    <w:rsid w:val="00DE40DD"/>
    <w:rsid w:val="00DE48CF"/>
    <w:rsid w:val="00DE603C"/>
    <w:rsid w:val="00E13D1E"/>
    <w:rsid w:val="00E17DAD"/>
    <w:rsid w:val="00E21167"/>
    <w:rsid w:val="00E238A7"/>
    <w:rsid w:val="00E37E36"/>
    <w:rsid w:val="00E423BC"/>
    <w:rsid w:val="00E47E67"/>
    <w:rsid w:val="00E570D6"/>
    <w:rsid w:val="00E65974"/>
    <w:rsid w:val="00E66D41"/>
    <w:rsid w:val="00E7144D"/>
    <w:rsid w:val="00E7197B"/>
    <w:rsid w:val="00E73BFF"/>
    <w:rsid w:val="00E76DBB"/>
    <w:rsid w:val="00E77FE4"/>
    <w:rsid w:val="00E8206E"/>
    <w:rsid w:val="00E8773E"/>
    <w:rsid w:val="00E911E9"/>
    <w:rsid w:val="00E95761"/>
    <w:rsid w:val="00EA002E"/>
    <w:rsid w:val="00EA2160"/>
    <w:rsid w:val="00EA2905"/>
    <w:rsid w:val="00EA4036"/>
    <w:rsid w:val="00EA616E"/>
    <w:rsid w:val="00EA6E71"/>
    <w:rsid w:val="00EB271E"/>
    <w:rsid w:val="00EB3155"/>
    <w:rsid w:val="00EC2E7A"/>
    <w:rsid w:val="00EC46E1"/>
    <w:rsid w:val="00EC4FDE"/>
    <w:rsid w:val="00ED526A"/>
    <w:rsid w:val="00ED7AC0"/>
    <w:rsid w:val="00EE549A"/>
    <w:rsid w:val="00EE655C"/>
    <w:rsid w:val="00EE72EF"/>
    <w:rsid w:val="00EE7C16"/>
    <w:rsid w:val="00EF73A0"/>
    <w:rsid w:val="00EF7A9D"/>
    <w:rsid w:val="00F11EEC"/>
    <w:rsid w:val="00F22A99"/>
    <w:rsid w:val="00F22C63"/>
    <w:rsid w:val="00F31144"/>
    <w:rsid w:val="00F31655"/>
    <w:rsid w:val="00F31CA0"/>
    <w:rsid w:val="00F327F4"/>
    <w:rsid w:val="00F34D68"/>
    <w:rsid w:val="00F4168F"/>
    <w:rsid w:val="00F438B7"/>
    <w:rsid w:val="00F546B2"/>
    <w:rsid w:val="00F54804"/>
    <w:rsid w:val="00F60996"/>
    <w:rsid w:val="00F6185D"/>
    <w:rsid w:val="00F66592"/>
    <w:rsid w:val="00F70F93"/>
    <w:rsid w:val="00F75074"/>
    <w:rsid w:val="00FA1B4A"/>
    <w:rsid w:val="00FA2B15"/>
    <w:rsid w:val="00FA5D2D"/>
    <w:rsid w:val="00FB0481"/>
    <w:rsid w:val="00FC070F"/>
    <w:rsid w:val="00FC2463"/>
    <w:rsid w:val="00FC3571"/>
    <w:rsid w:val="00FE281B"/>
    <w:rsid w:val="00FE37A9"/>
    <w:rsid w:val="00FF3462"/>
    <w:rsid w:val="00FF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E5EE970-A4AE-4B65-9879-9EF4A41B8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5E0"/>
    <w:pPr>
      <w:spacing w:after="0" w:line="240" w:lineRule="auto"/>
    </w:pPr>
    <w:rPr>
      <w:sz w:val="24"/>
      <w:szCs w:val="24"/>
    </w:rPr>
  </w:style>
  <w:style w:type="character" w:default="1" w:styleId="Zadanifontodlomka">
    <w:name w:val="Default Paragraph Font"/>
    <w:uiPriority w:val="99"/>
    <w:semiHidden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rsid w:val="00F34D68"/>
    <w:rPr>
      <w:rFonts w:cs="Times New Roman"/>
      <w:color w:val="0000FF"/>
      <w:u w:val="single"/>
    </w:rPr>
  </w:style>
  <w:style w:type="paragraph" w:styleId="Podnoje">
    <w:name w:val="footer"/>
    <w:basedOn w:val="Normal"/>
    <w:link w:val="PodnojeChar"/>
    <w:uiPriority w:val="99"/>
    <w:rsid w:val="00584D3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locked/>
    <w:rPr>
      <w:rFonts w:cs="Times New Roman"/>
      <w:sz w:val="24"/>
      <w:szCs w:val="24"/>
    </w:rPr>
  </w:style>
  <w:style w:type="character" w:styleId="Brojstranice">
    <w:name w:val="page number"/>
    <w:basedOn w:val="Zadanifontodlomka"/>
    <w:uiPriority w:val="99"/>
    <w:rsid w:val="00584D36"/>
    <w:rPr>
      <w:rFonts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2074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B20745"/>
    <w:rPr>
      <w:rFonts w:ascii="Tahoma" w:hAnsi="Tahoma" w:cs="Tahoma"/>
      <w:sz w:val="16"/>
      <w:szCs w:val="16"/>
    </w:rPr>
  </w:style>
  <w:style w:type="paragraph" w:styleId="Odlomakpopisa">
    <w:name w:val="List Paragraph"/>
    <w:aliases w:val="Heading 12,TG lista,Heading 11,naslov 1,Naslov 12,Graf,Paragraph,List Paragraph Red,lp1,Paragraphe de liste PBLH,Graph &amp; Table tite,Normal bullet 2,Bullet list,Figure_name,Equipment,Numbered Indented Text,List Paragraph11 Char Char"/>
    <w:basedOn w:val="Normal"/>
    <w:link w:val="OdlomakpopisaChar"/>
    <w:uiPriority w:val="34"/>
    <w:qFormat/>
    <w:rsid w:val="00EE7C1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OdlomakpopisaChar">
    <w:name w:val="Odlomak popisa Char"/>
    <w:aliases w:val="Heading 12 Char,TG lista Char,Heading 11 Char,naslov 1 Char,Naslov 12 Char,Graf Char,Paragraph Char,List Paragraph Red Char,lp1 Char,Paragraphe de liste PBLH Char,Graph &amp; Table tite Char,Normal bullet 2 Char,Bullet list Char"/>
    <w:link w:val="Odlomakpopisa"/>
    <w:uiPriority w:val="34"/>
    <w:qFormat/>
    <w:locked/>
    <w:rsid w:val="00EE7C16"/>
    <w:rPr>
      <w:rFonts w:ascii="Calibri" w:hAnsi="Calibri"/>
      <w:lang w:val="x-none" w:eastAsia="en-US"/>
    </w:rPr>
  </w:style>
  <w:style w:type="paragraph" w:styleId="Tijeloteksta">
    <w:name w:val="Body Text"/>
    <w:basedOn w:val="Normal"/>
    <w:link w:val="TijelotekstaChar"/>
    <w:uiPriority w:val="99"/>
    <w:rsid w:val="00D8045A"/>
    <w:pPr>
      <w:jc w:val="both"/>
    </w:pPr>
  </w:style>
  <w:style w:type="character" w:customStyle="1" w:styleId="TijelotekstaChar">
    <w:name w:val="Tijelo teksta Char"/>
    <w:basedOn w:val="Zadanifontodlomka"/>
    <w:link w:val="Tijeloteksta"/>
    <w:uiPriority w:val="99"/>
    <w:locked/>
    <w:rsid w:val="00D8045A"/>
    <w:rPr>
      <w:rFonts w:cs="Times New Roman"/>
      <w:sz w:val="24"/>
      <w:szCs w:val="24"/>
    </w:rPr>
  </w:style>
  <w:style w:type="paragraph" w:customStyle="1" w:styleId="Default">
    <w:name w:val="Default"/>
    <w:rsid w:val="00D8045A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6A3FA-574A-4FBC-AA66-1C4BDA31D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2696</Words>
  <Characters>15372</Characters>
  <Application>Microsoft Office Word</Application>
  <DocSecurity>0</DocSecurity>
  <Lines>128</Lines>
  <Paragraphs>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</vt:lpstr>
    </vt:vector>
  </TitlesOfParts>
  <Company>POLJOPRIVREDNI INSTITUT OSIJEK</Company>
  <LinksUpToDate>false</LinksUpToDate>
  <CharactersWithSpaces>18032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x</dc:creator>
  <cp:keywords/>
  <dc:description/>
  <cp:lastModifiedBy>Adriano Fabreti</cp:lastModifiedBy>
  <cp:revision>2</cp:revision>
  <cp:lastPrinted>2023-08-21T14:06:00Z</cp:lastPrinted>
  <dcterms:created xsi:type="dcterms:W3CDTF">2026-07-17T14:43:00Z</dcterms:created>
  <dcterms:modified xsi:type="dcterms:W3CDTF">2026-07-17T14:43:00Z</dcterms:modified>
</cp:coreProperties>
</file>